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BFDD7" w14:textId="77777777" w:rsidR="006D42C9" w:rsidRDefault="00401361">
      <w:pPr>
        <w:pStyle w:val="Textkrper"/>
        <w:ind w:left="2746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ru-RU" w:eastAsia="ru-RU"/>
        </w:rPr>
        <w:drawing>
          <wp:inline distT="0" distB="0" distL="0" distR="0" wp14:anchorId="7E9EB7AD" wp14:editId="29F96893">
            <wp:extent cx="3497651" cy="13411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7651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5DF12" w14:textId="77777777" w:rsidR="006D42C9" w:rsidRDefault="006D42C9">
      <w:pPr>
        <w:pStyle w:val="Textkrper"/>
        <w:rPr>
          <w:rFonts w:ascii="Times New Roman"/>
          <w:sz w:val="21"/>
        </w:rPr>
      </w:pPr>
    </w:p>
    <w:p w14:paraId="576B97B2" w14:textId="77777777" w:rsidR="006D42C9" w:rsidRPr="009D35D1" w:rsidRDefault="009C6AEF">
      <w:pPr>
        <w:spacing w:before="100"/>
        <w:ind w:left="410" w:right="474"/>
        <w:jc w:val="center"/>
        <w:rPr>
          <w:rFonts w:ascii="Calibri"/>
          <w:b/>
          <w:sz w:val="60"/>
          <w:lang w:val="ru-RU"/>
        </w:rPr>
      </w:pPr>
      <w:r w:rsidRPr="009D35D1">
        <w:rPr>
          <w:rFonts w:ascii="Calibri"/>
          <w:b/>
          <w:color w:val="FBB900"/>
          <w:sz w:val="60"/>
          <w:lang w:val="ru-RU"/>
        </w:rPr>
        <w:t>Челл</w:t>
      </w:r>
      <w:r>
        <w:rPr>
          <w:rFonts w:ascii="Calibri"/>
          <w:b/>
          <w:color w:val="FBB900"/>
          <w:sz w:val="60"/>
          <w:lang w:val="ru-RU"/>
        </w:rPr>
        <w:t>е</w:t>
      </w:r>
      <w:r w:rsidRPr="009D35D1">
        <w:rPr>
          <w:rFonts w:ascii="Calibri"/>
          <w:b/>
          <w:color w:val="FBB900"/>
          <w:sz w:val="60"/>
          <w:lang w:val="ru-RU"/>
        </w:rPr>
        <w:t>ндж</w:t>
      </w:r>
      <w:r w:rsidRPr="009D35D1">
        <w:rPr>
          <w:rFonts w:ascii="Calibri"/>
          <w:b/>
          <w:color w:val="FBB900"/>
          <w:sz w:val="60"/>
          <w:lang w:val="ru-RU"/>
        </w:rPr>
        <w:t xml:space="preserve"> </w:t>
      </w:r>
      <w:r w:rsidRPr="009D35D1">
        <w:rPr>
          <w:rFonts w:ascii="Calibri"/>
          <w:b/>
          <w:color w:val="FBB900"/>
          <w:sz w:val="60"/>
          <w:lang w:val="ru-RU"/>
        </w:rPr>
        <w:t>герой</w:t>
      </w:r>
      <w:r w:rsidR="00401361" w:rsidRPr="009D35D1">
        <w:rPr>
          <w:rFonts w:ascii="Calibri"/>
          <w:b/>
          <w:color w:val="FBB900"/>
          <w:sz w:val="60"/>
          <w:lang w:val="ru-RU"/>
        </w:rPr>
        <w:t xml:space="preserve"> </w:t>
      </w:r>
      <w:r w:rsidR="00401361">
        <w:rPr>
          <w:rFonts w:ascii="Calibri"/>
          <w:b/>
          <w:color w:val="FBB900"/>
          <w:sz w:val="60"/>
        </w:rPr>
        <w:t>B</w:t>
      </w:r>
      <w:r w:rsidR="00401361" w:rsidRPr="009D35D1">
        <w:rPr>
          <w:rFonts w:ascii="Calibri"/>
          <w:b/>
          <w:color w:val="FBB900"/>
          <w:sz w:val="60"/>
          <w:lang w:val="ru-RU"/>
        </w:rPr>
        <w:t>1</w:t>
      </w:r>
    </w:p>
    <w:p w14:paraId="55A75F8E" w14:textId="77777777" w:rsidR="006D42C9" w:rsidRPr="009D35D1" w:rsidRDefault="009C6AEF">
      <w:pPr>
        <w:spacing w:after="3"/>
        <w:ind w:left="410" w:right="471"/>
        <w:jc w:val="center"/>
        <w:rPr>
          <w:rFonts w:ascii="Calibri" w:hAnsi="Calibri"/>
          <w:b/>
          <w:sz w:val="36"/>
          <w:lang w:val="ru-RU"/>
        </w:rPr>
      </w:pPr>
      <w:r w:rsidRPr="009D35D1">
        <w:rPr>
          <w:rFonts w:ascii="Calibri" w:hAnsi="Calibri"/>
          <w:b/>
          <w:color w:val="FBB900"/>
          <w:sz w:val="36"/>
          <w:lang w:val="ru-RU"/>
        </w:rPr>
        <w:t xml:space="preserve">Я могу кого-то назвать, кто является примером </w:t>
      </w:r>
      <w:r>
        <w:rPr>
          <w:rFonts w:ascii="Calibri" w:hAnsi="Calibri"/>
          <w:b/>
          <w:color w:val="FBB900"/>
          <w:sz w:val="36"/>
          <w:lang w:val="ru-RU"/>
        </w:rPr>
        <w:t>для меня</w:t>
      </w:r>
      <w:r w:rsidR="00401361" w:rsidRPr="009D35D1">
        <w:rPr>
          <w:rFonts w:ascii="Calibri" w:hAnsi="Calibri"/>
          <w:b/>
          <w:color w:val="FBB900"/>
          <w:sz w:val="36"/>
          <w:lang w:val="ru-RU"/>
        </w:rPr>
        <w:t>.</w:t>
      </w:r>
    </w:p>
    <w:p w14:paraId="1109A6E7" w14:textId="77777777" w:rsidR="006D42C9" w:rsidRDefault="00E86AAB">
      <w:pPr>
        <w:pStyle w:val="Textkrper"/>
        <w:ind w:left="3115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602DAB7D">
          <v:group id="_x0000_s2076" alt="" style="width:235.25pt;height:266.7pt;mso-position-horizontal-relative:char;mso-position-vertical-relative:line" coordsize="4705,533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77" type="#_x0000_t75" alt="" style="position:absolute;top:246;width:4705;height:4705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78" type="#_x0000_t202" alt="" style="position:absolute;left:26;width:4635;height:440;mso-wrap-style:square;v-text-anchor:top" filled="f" stroked="f">
              <v:textbox style="mso-next-textbox:#_x0000_s2078" inset="0,0,0,0">
                <w:txbxContent>
                  <w:p w14:paraId="312FFE6C" w14:textId="77777777" w:rsidR="006D42C9" w:rsidRDefault="009D35D1">
                    <w:pPr>
                      <w:rPr>
                        <w:rFonts w:ascii="Calibri"/>
                        <w:sz w:val="36"/>
                      </w:rPr>
                    </w:pPr>
                    <w:r>
                      <w:rPr>
                        <w:rFonts w:ascii="Calibri"/>
                        <w:color w:val="FBB900"/>
                        <w:sz w:val="36"/>
                      </w:rPr>
                      <w:t>Профильное</w:t>
                    </w:r>
                    <w:r>
                      <w:rPr>
                        <w:rFonts w:ascii="Calibri"/>
                        <w:color w:val="FBB900"/>
                        <w:sz w:val="36"/>
                      </w:rPr>
                      <w:t xml:space="preserve"> </w:t>
                    </w:r>
                    <w:r>
                      <w:rPr>
                        <w:rFonts w:ascii="Calibri"/>
                        <w:color w:val="FBB900"/>
                        <w:sz w:val="36"/>
                      </w:rPr>
                      <w:t>образование</w:t>
                    </w:r>
                  </w:p>
                </w:txbxContent>
              </v:textbox>
            </v:shape>
            <v:shape id="_x0000_s2079" type="#_x0000_t202" alt="" style="position:absolute;left:169;top:4794;width:4351;height:540;mso-wrap-style:square;v-text-anchor:top" filled="f" stroked="f">
              <v:textbox style="mso-next-textbox:#_x0000_s2079" inset="0,0,0,0">
                <w:txbxContent>
                  <w:p w14:paraId="52C1C21A" w14:textId="77777777" w:rsidR="006D42C9" w:rsidRDefault="009D35D1" w:rsidP="0022642A">
                    <w:pPr>
                      <w:spacing w:before="1"/>
                      <w:jc w:val="center"/>
                      <w:rPr>
                        <w:rFonts w:ascii="Calibri"/>
                        <w:b/>
                        <w:sz w:val="44"/>
                      </w:rPr>
                    </w:pPr>
                    <w:r>
                      <w:rPr>
                        <w:rFonts w:ascii="Calibri"/>
                        <w:b/>
                        <w:color w:val="FBB900"/>
                        <w:sz w:val="44"/>
                      </w:rPr>
                      <w:t>Интервью</w:t>
                    </w:r>
                  </w:p>
                </w:txbxContent>
              </v:textbox>
            </v:shape>
            <w10:anchorlock/>
          </v:group>
        </w:pict>
      </w:r>
    </w:p>
    <w:p w14:paraId="3A549701" w14:textId="77777777" w:rsidR="006D42C9" w:rsidRPr="009D35D1" w:rsidRDefault="009D35D1">
      <w:pPr>
        <w:pStyle w:val="Textkrper"/>
        <w:spacing w:before="112"/>
        <w:ind w:left="410" w:right="474"/>
        <w:jc w:val="center"/>
        <w:rPr>
          <w:rFonts w:ascii="Calibri" w:hAnsi="Calibri"/>
          <w:lang w:val="ru-RU"/>
        </w:rPr>
      </w:pPr>
      <w:r>
        <w:rPr>
          <w:rFonts w:ascii="Calibri" w:hAnsi="Calibri"/>
          <w:color w:val="FBB900"/>
          <w:lang w:val="ru-RU"/>
        </w:rPr>
        <w:t>Обучение</w:t>
      </w:r>
      <w:r w:rsidRPr="009D35D1">
        <w:rPr>
          <w:rFonts w:ascii="Calibri" w:hAnsi="Calibri"/>
          <w:color w:val="FBB900"/>
          <w:lang w:val="ru-RU"/>
        </w:rPr>
        <w:t xml:space="preserve"> </w:t>
      </w:r>
      <w:r>
        <w:rPr>
          <w:rFonts w:ascii="Calibri" w:hAnsi="Calibri"/>
          <w:color w:val="FBB900"/>
          <w:lang w:val="ru-RU"/>
        </w:rPr>
        <w:t>из</w:t>
      </w:r>
      <w:r w:rsidRPr="009D35D1">
        <w:rPr>
          <w:rFonts w:ascii="Calibri" w:hAnsi="Calibri"/>
          <w:color w:val="FBB900"/>
          <w:lang w:val="ru-RU"/>
        </w:rPr>
        <w:t xml:space="preserve"> </w:t>
      </w:r>
      <w:r>
        <w:rPr>
          <w:rFonts w:ascii="Calibri" w:hAnsi="Calibri"/>
          <w:color w:val="FBB900"/>
          <w:lang w:val="ru-RU"/>
        </w:rPr>
        <w:t>практики</w:t>
      </w:r>
      <w:r w:rsidRPr="009D35D1">
        <w:rPr>
          <w:rFonts w:ascii="Calibri" w:hAnsi="Calibri"/>
          <w:color w:val="FBB900"/>
          <w:lang w:val="ru-RU"/>
        </w:rPr>
        <w:t xml:space="preserve"> </w:t>
      </w:r>
      <w:r>
        <w:rPr>
          <w:rFonts w:ascii="Calibri" w:hAnsi="Calibri"/>
          <w:color w:val="FBB900"/>
          <w:lang w:val="ru-RU"/>
        </w:rPr>
        <w:t>и</w:t>
      </w:r>
      <w:r w:rsidRPr="009D35D1">
        <w:rPr>
          <w:rFonts w:ascii="Calibri" w:hAnsi="Calibri"/>
          <w:color w:val="FBB900"/>
          <w:lang w:val="ru-RU"/>
        </w:rPr>
        <w:t xml:space="preserve"> </w:t>
      </w:r>
      <w:r>
        <w:rPr>
          <w:rFonts w:ascii="Calibri" w:hAnsi="Calibri"/>
          <w:color w:val="FBB900"/>
          <w:lang w:val="ru-RU"/>
        </w:rPr>
        <w:t>собственная</w:t>
      </w:r>
      <w:r w:rsidRPr="009D35D1">
        <w:rPr>
          <w:rFonts w:ascii="Calibri" w:hAnsi="Calibri"/>
          <w:color w:val="FBB900"/>
          <w:lang w:val="ru-RU"/>
        </w:rPr>
        <w:t xml:space="preserve"> </w:t>
      </w:r>
      <w:r>
        <w:rPr>
          <w:rFonts w:ascii="Calibri" w:hAnsi="Calibri"/>
          <w:color w:val="FBB900"/>
          <w:lang w:val="ru-RU"/>
        </w:rPr>
        <w:t>активная</w:t>
      </w:r>
      <w:r w:rsidRPr="009D35D1">
        <w:rPr>
          <w:rFonts w:ascii="Calibri" w:hAnsi="Calibri"/>
          <w:color w:val="FBB900"/>
          <w:lang w:val="ru-RU"/>
        </w:rPr>
        <w:t xml:space="preserve"> </w:t>
      </w:r>
      <w:r>
        <w:rPr>
          <w:rFonts w:ascii="Calibri" w:hAnsi="Calibri"/>
          <w:color w:val="FBB900"/>
          <w:lang w:val="ru-RU"/>
        </w:rPr>
        <w:t>позиция</w:t>
      </w:r>
      <w:r w:rsidRPr="009D35D1">
        <w:rPr>
          <w:rFonts w:ascii="Calibri" w:hAnsi="Calibri"/>
          <w:color w:val="FBB900"/>
          <w:lang w:val="ru-RU"/>
        </w:rPr>
        <w:t>: учащиеся выбирают человека</w:t>
      </w:r>
      <w:r w:rsidR="00401361" w:rsidRPr="009D35D1">
        <w:rPr>
          <w:rFonts w:ascii="Calibri" w:hAnsi="Calibri"/>
          <w:color w:val="FBB900"/>
          <w:lang w:val="ru-RU"/>
        </w:rPr>
        <w:t xml:space="preserve">, </w:t>
      </w:r>
      <w:r w:rsidRPr="009D35D1">
        <w:rPr>
          <w:rFonts w:ascii="Calibri" w:hAnsi="Calibri"/>
          <w:color w:val="FBB900"/>
          <w:lang w:val="ru-RU"/>
        </w:rPr>
        <w:t>который успешно осуществил идею</w:t>
      </w:r>
      <w:r w:rsidR="00401361" w:rsidRPr="009D35D1">
        <w:rPr>
          <w:rFonts w:ascii="Calibri" w:hAnsi="Calibri"/>
          <w:color w:val="FBB900"/>
          <w:lang w:val="ru-RU"/>
        </w:rPr>
        <w:t xml:space="preserve">. </w:t>
      </w:r>
      <w:r w:rsidRPr="009D35D1">
        <w:rPr>
          <w:rFonts w:ascii="Calibri" w:hAnsi="Calibri"/>
          <w:color w:val="FBB900"/>
          <w:lang w:val="ru-RU"/>
        </w:rPr>
        <w:t>О</w:t>
      </w:r>
      <w:r w:rsidR="002154C0">
        <w:rPr>
          <w:rFonts w:ascii="Calibri" w:hAnsi="Calibri"/>
          <w:color w:val="FBB900"/>
          <w:lang w:val="ru-RU"/>
        </w:rPr>
        <w:t>ни проводят и</w:t>
      </w:r>
      <w:r>
        <w:rPr>
          <w:rFonts w:ascii="Calibri" w:hAnsi="Calibri"/>
          <w:color w:val="FBB900"/>
          <w:lang w:val="ru-RU"/>
        </w:rPr>
        <w:t>нтервью при помощи вопросов</w:t>
      </w:r>
      <w:r w:rsidR="00401361" w:rsidRPr="009D35D1">
        <w:rPr>
          <w:rFonts w:ascii="Calibri" w:hAnsi="Calibri"/>
          <w:color w:val="FBB900"/>
          <w:lang w:val="ru-RU"/>
        </w:rPr>
        <w:t xml:space="preserve"> </w:t>
      </w:r>
      <w:r w:rsidRPr="009D35D1">
        <w:rPr>
          <w:rFonts w:ascii="Calibri" w:hAnsi="Calibri"/>
          <w:color w:val="FBB900"/>
          <w:lang w:val="ru-RU"/>
        </w:rPr>
        <w:t>и пред</w:t>
      </w:r>
      <w:r>
        <w:rPr>
          <w:rFonts w:ascii="Calibri" w:hAnsi="Calibri"/>
          <w:color w:val="FBB900"/>
          <w:lang w:val="ru-RU"/>
        </w:rPr>
        <w:t>ставляют потом результаты класс</w:t>
      </w:r>
      <w:r w:rsidRPr="009D35D1">
        <w:rPr>
          <w:rFonts w:ascii="Calibri" w:hAnsi="Calibri"/>
          <w:color w:val="FBB900"/>
          <w:lang w:val="ru-RU"/>
        </w:rPr>
        <w:t>у</w:t>
      </w:r>
      <w:r w:rsidR="00401361" w:rsidRPr="009D35D1">
        <w:rPr>
          <w:rFonts w:ascii="Calibri" w:hAnsi="Calibri"/>
          <w:color w:val="FBB900"/>
          <w:lang w:val="ru-RU"/>
        </w:rPr>
        <w:t xml:space="preserve"> – </w:t>
      </w:r>
      <w:r>
        <w:rPr>
          <w:rFonts w:ascii="Calibri" w:hAnsi="Calibri"/>
          <w:color w:val="FBB900"/>
          <w:lang w:val="ru-RU"/>
        </w:rPr>
        <w:t>если возможно</w:t>
      </w:r>
      <w:r w:rsidRPr="009D35D1">
        <w:rPr>
          <w:rFonts w:ascii="Calibri" w:hAnsi="Calibri"/>
          <w:color w:val="FBB900"/>
          <w:lang w:val="ru-RU"/>
        </w:rPr>
        <w:t xml:space="preserve"> с использованием</w:t>
      </w:r>
      <w:r>
        <w:rPr>
          <w:rFonts w:ascii="Calibri" w:hAnsi="Calibri"/>
          <w:color w:val="FBB900"/>
          <w:lang w:val="ru-RU"/>
        </w:rPr>
        <w:t xml:space="preserve"> визуальных  средств</w:t>
      </w:r>
      <w:r w:rsidR="00401361" w:rsidRPr="009D35D1">
        <w:rPr>
          <w:rFonts w:ascii="Calibri" w:hAnsi="Calibri"/>
          <w:color w:val="FBB900"/>
          <w:lang w:val="ru-RU"/>
        </w:rPr>
        <w:t>.</w:t>
      </w:r>
    </w:p>
    <w:p w14:paraId="5A31C5D9" w14:textId="77777777" w:rsidR="006D42C9" w:rsidRPr="009D35D1" w:rsidRDefault="006D42C9">
      <w:pPr>
        <w:pStyle w:val="Textkrper"/>
        <w:rPr>
          <w:rFonts w:ascii="Calibri"/>
          <w:sz w:val="28"/>
          <w:lang w:val="ru-RU"/>
        </w:rPr>
      </w:pPr>
    </w:p>
    <w:p w14:paraId="427FF06C" w14:textId="77777777" w:rsidR="006D42C9" w:rsidRPr="009D35D1" w:rsidRDefault="006D42C9">
      <w:pPr>
        <w:pStyle w:val="Textkrper"/>
        <w:rPr>
          <w:rFonts w:ascii="Calibri"/>
          <w:sz w:val="28"/>
          <w:lang w:val="ru-RU"/>
        </w:rPr>
      </w:pPr>
    </w:p>
    <w:p w14:paraId="413729DD" w14:textId="77777777" w:rsidR="006D42C9" w:rsidRPr="009D35D1" w:rsidRDefault="006D42C9">
      <w:pPr>
        <w:pStyle w:val="Textkrper"/>
        <w:spacing w:before="3"/>
        <w:rPr>
          <w:rFonts w:ascii="Calibri"/>
          <w:sz w:val="32"/>
          <w:lang w:val="ru-RU"/>
        </w:rPr>
      </w:pPr>
    </w:p>
    <w:p w14:paraId="7C4DD9D3" w14:textId="77777777" w:rsidR="006D42C9" w:rsidRPr="0014019C" w:rsidRDefault="009D35D1">
      <w:pPr>
        <w:ind w:left="410" w:right="452"/>
        <w:jc w:val="center"/>
        <w:rPr>
          <w:rFonts w:ascii="Calibri" w:hAnsi="Calibri"/>
          <w:b/>
          <w:sz w:val="52"/>
          <w:lang w:val="ru-RU"/>
        </w:rPr>
      </w:pPr>
      <w:r w:rsidRPr="00DD6D51">
        <w:rPr>
          <w:rFonts w:ascii="Calibri" w:hAnsi="Calibri"/>
          <w:b/>
          <w:sz w:val="52"/>
          <w:lang w:val="ru-RU"/>
        </w:rPr>
        <w:t>Материалы</w:t>
      </w:r>
      <w:r w:rsidRPr="0014019C">
        <w:rPr>
          <w:rFonts w:ascii="Calibri" w:hAnsi="Calibri"/>
          <w:b/>
          <w:sz w:val="52"/>
          <w:lang w:val="ru-RU"/>
        </w:rPr>
        <w:t xml:space="preserve"> </w:t>
      </w:r>
      <w:r w:rsidRPr="00DD6D51">
        <w:rPr>
          <w:rFonts w:ascii="Calibri" w:hAnsi="Calibri"/>
          <w:b/>
          <w:sz w:val="52"/>
          <w:lang w:val="ru-RU"/>
        </w:rPr>
        <w:t>для</w:t>
      </w:r>
      <w:r w:rsidRPr="0014019C">
        <w:rPr>
          <w:rFonts w:ascii="Calibri" w:hAnsi="Calibri"/>
          <w:b/>
          <w:sz w:val="52"/>
          <w:lang w:val="ru-RU"/>
        </w:rPr>
        <w:t xml:space="preserve"> </w:t>
      </w:r>
      <w:r w:rsidRPr="00DD6D51">
        <w:rPr>
          <w:rFonts w:ascii="Calibri" w:hAnsi="Calibri"/>
          <w:b/>
          <w:sz w:val="52"/>
          <w:lang w:val="ru-RU"/>
        </w:rPr>
        <w:t>учителей</w:t>
      </w:r>
    </w:p>
    <w:p w14:paraId="51AA6BFD" w14:textId="77777777" w:rsidR="006D42C9" w:rsidRPr="0014019C" w:rsidRDefault="006D42C9">
      <w:pPr>
        <w:pStyle w:val="Textkrper"/>
        <w:rPr>
          <w:rFonts w:ascii="Calibri"/>
          <w:b/>
          <w:sz w:val="20"/>
          <w:lang w:val="ru-RU"/>
        </w:rPr>
      </w:pPr>
    </w:p>
    <w:p w14:paraId="11FD97D0" w14:textId="77777777" w:rsidR="006D42C9" w:rsidRPr="0014019C" w:rsidRDefault="006D42C9">
      <w:pPr>
        <w:pStyle w:val="Textkrper"/>
        <w:rPr>
          <w:rFonts w:ascii="Calibri"/>
          <w:b/>
          <w:sz w:val="20"/>
          <w:lang w:val="ru-RU"/>
        </w:rPr>
      </w:pPr>
    </w:p>
    <w:p w14:paraId="48B5C44E" w14:textId="77777777" w:rsidR="006D42C9" w:rsidRPr="0014019C" w:rsidRDefault="006D42C9">
      <w:pPr>
        <w:pStyle w:val="Textkrper"/>
        <w:rPr>
          <w:rFonts w:ascii="Calibri"/>
          <w:b/>
          <w:sz w:val="20"/>
          <w:lang w:val="ru-RU"/>
        </w:rPr>
      </w:pPr>
    </w:p>
    <w:p w14:paraId="0038B197" w14:textId="77777777" w:rsidR="006D42C9" w:rsidRPr="0014019C" w:rsidRDefault="00E86AAB">
      <w:pPr>
        <w:pStyle w:val="Textkrper"/>
        <w:spacing w:before="7"/>
        <w:rPr>
          <w:rFonts w:ascii="Calibri"/>
          <w:b/>
          <w:sz w:val="25"/>
          <w:lang w:val="ru-RU"/>
        </w:rPr>
      </w:pPr>
      <w:r>
        <w:pict w14:anchorId="77239D45">
          <v:group id="_x0000_s2056" alt="" style="position:absolute;margin-left:30.95pt;margin-top:17.6pt;width:534pt;height:63.85pt;z-index:-251645440;mso-wrap-distance-left:0;mso-wrap-distance-right:0;mso-position-horizontal-relative:page" coordorigin="619,352" coordsize="10680,1277">
            <v:rect id="_x0000_s2057" alt="" style="position:absolute;left:619;top:352;width:5;height:5" fillcolor="black" stroked="f"/>
            <v:rect id="_x0000_s2058" alt="" style="position:absolute;left:619;top:352;width:5;height:5" fillcolor="black" stroked="f"/>
            <v:line id="_x0000_s2059" alt="" style="position:absolute" from="624,355" to="11294,355" strokeweight=".24pt"/>
            <v:rect id="_x0000_s2060" alt="" style="position:absolute;left:11294;top:352;width:5;height:5" fillcolor="black" stroked="f"/>
            <v:rect id="_x0000_s2061" alt="" style="position:absolute;left:11294;top:352;width:5;height:5" fillcolor="black" stroked="f"/>
            <v:line id="_x0000_s2062" alt="" style="position:absolute" from="621,357" to="621,621" strokeweight=".24pt"/>
            <v:line id="_x0000_s2063" alt="" style="position:absolute" from="11297,357" to="11297,621" strokeweight=".24pt"/>
            <v:line id="_x0000_s2064" alt="" style="position:absolute" from="621,621" to="621,861" strokeweight=".24pt"/>
            <v:line id="_x0000_s2065" alt="" style="position:absolute" from="11297,621" to="11297,861" strokeweight=".24pt"/>
            <v:line id="_x0000_s2066" alt="" style="position:absolute" from="621,861" to="621,1106" strokeweight=".24pt"/>
            <v:line id="_x0000_s2067" alt="" style="position:absolute" from="11297,861" to="11297,1106" strokeweight=".24pt"/>
            <v:line id="_x0000_s2068" alt="" style="position:absolute" from="621,1106" to="621,1360" strokeweight=".24pt"/>
            <v:line id="_x0000_s2069" alt="" style="position:absolute" from="11297,1106" to="11297,1360" strokeweight=".24pt"/>
            <v:line id="_x0000_s2070" alt="" style="position:absolute" from="624,1627" to="11294,1627" strokeweight=".24pt"/>
            <v:line id="_x0000_s2071" alt="" style="position:absolute" from="621,1360" to="621,1629" strokeweight=".24pt"/>
            <v:line id="_x0000_s2072" alt="" style="position:absolute" from="11297,1360" to="11297,1629" strokeweight=".24pt"/>
            <v:shape id="_x0000_s2073" type="#_x0000_t202" alt="" style="position:absolute;left:729;top:1360;width:6100;height:247;mso-wrap-style:square;v-text-anchor:top" filled="f" stroked="f">
              <v:textbox style="mso-next-textbox:#_x0000_s2073" inset="0,0,0,0">
                <w:txbxContent>
                  <w:p w14:paraId="2F6FA7E0" w14:textId="77777777" w:rsidR="006D42C9" w:rsidRPr="009D35D1" w:rsidRDefault="009D35D1">
                    <w:pPr>
                      <w:spacing w:before="1"/>
                      <w:rPr>
                        <w:rFonts w:ascii="Calibri" w:hAnsi="Calibri"/>
                        <w:sz w:val="20"/>
                        <w:lang w:val="ru-RU"/>
                      </w:rPr>
                    </w:pPr>
                    <w:r w:rsidRPr="009D35D1">
                      <w:rPr>
                        <w:rFonts w:ascii="Calibri" w:hAnsi="Calibri"/>
                        <w:sz w:val="20"/>
                        <w:lang w:val="ru-RU"/>
                      </w:rPr>
                      <w:t>Все материалы можно найти на</w:t>
                    </w:r>
                    <w:r w:rsidR="00401361" w:rsidRPr="009D35D1">
                      <w:rPr>
                        <w:rFonts w:ascii="Calibri" w:hAnsi="Calibri"/>
                        <w:sz w:val="20"/>
                        <w:lang w:val="ru-RU"/>
                      </w:rPr>
                      <w:t xml:space="preserve"> </w:t>
                    </w:r>
                    <w:hyperlink r:id="rId10">
                      <w:r w:rsidR="00401361">
                        <w:rPr>
                          <w:rFonts w:ascii="Calibri" w:hAnsi="Calibri"/>
                          <w:sz w:val="20"/>
                        </w:rPr>
                        <w:t>www</w:t>
                      </w:r>
                      <w:r w:rsidR="00401361" w:rsidRPr="009D35D1">
                        <w:rPr>
                          <w:rFonts w:ascii="Calibri" w:hAnsi="Calibri"/>
                          <w:sz w:val="20"/>
                          <w:lang w:val="ru-RU"/>
                        </w:rPr>
                        <w:t>.</w:t>
                      </w:r>
                      <w:r w:rsidR="00401361">
                        <w:rPr>
                          <w:rFonts w:ascii="Calibri" w:hAnsi="Calibri"/>
                          <w:sz w:val="20"/>
                        </w:rPr>
                        <w:t>youthstart</w:t>
                      </w:r>
                      <w:r w:rsidR="00401361" w:rsidRPr="009D35D1">
                        <w:rPr>
                          <w:rFonts w:ascii="Calibri" w:hAnsi="Calibri"/>
                          <w:sz w:val="20"/>
                          <w:lang w:val="ru-RU"/>
                        </w:rPr>
                        <w:t>.</w:t>
                      </w:r>
                      <w:r w:rsidR="00401361">
                        <w:rPr>
                          <w:rFonts w:ascii="Calibri" w:hAnsi="Calibri"/>
                          <w:sz w:val="20"/>
                        </w:rPr>
                        <w:t>eu</w:t>
                      </w:r>
                      <w:r w:rsidR="00401361" w:rsidRPr="009D35D1">
                        <w:rPr>
                          <w:rFonts w:ascii="Calibri" w:hAnsi="Calibri"/>
                          <w:sz w:val="20"/>
                          <w:lang w:val="ru-RU"/>
                        </w:rPr>
                        <w:t xml:space="preserve"> </w:t>
                      </w:r>
                    </w:hyperlink>
                  </w:p>
                </w:txbxContent>
              </v:textbox>
            </v:shape>
            <v:shape id="_x0000_s2074" type="#_x0000_t202" alt="" style="position:absolute;left:729;top:1115;width:8674;height:363;mso-wrap-style:square;v-text-anchor:top" filled="f" stroked="f">
              <v:textbox style="mso-next-textbox:#_x0000_s2074" inset="0,0,0,0">
                <w:txbxContent>
                  <w:p w14:paraId="23E8D7BE" w14:textId="77777777" w:rsidR="006D42C9" w:rsidRPr="009D35D1" w:rsidRDefault="00401361">
                    <w:pPr>
                      <w:spacing w:before="1"/>
                      <w:rPr>
                        <w:rFonts w:ascii="Calibri" w:hAnsi="Calibri"/>
                        <w:sz w:val="20"/>
                        <w:lang w:val="ru-RU"/>
                      </w:rPr>
                    </w:pPr>
                    <w:r w:rsidRPr="009D35D1">
                      <w:rPr>
                        <w:rFonts w:ascii="Calibri" w:hAnsi="Calibri"/>
                        <w:spacing w:val="-1"/>
                        <w:sz w:val="20"/>
                        <w:lang w:val="ru-RU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w w:val="224"/>
                        <w:sz w:val="20"/>
                      </w:rPr>
                      <w:t>a</w:t>
                    </w:r>
                    <w:r w:rsidR="009D35D1" w:rsidRPr="009D35D1">
                      <w:rPr>
                        <w:rFonts w:ascii="Calibri" w:hAnsi="Calibri"/>
                        <w:spacing w:val="-1"/>
                        <w:sz w:val="20"/>
                        <w:lang w:val="ru-RU"/>
                      </w:rPr>
                      <w:t>-обозначение</w:t>
                    </w:r>
                    <w:r w:rsidR="009D35D1" w:rsidRPr="009D35D1">
                      <w:rPr>
                        <w:rFonts w:ascii="Calibri" w:hAnsi="Calibri"/>
                        <w:sz w:val="20"/>
                        <w:lang w:val="ru-RU"/>
                      </w:rPr>
                      <w:t xml:space="preserve"> указывает на факультативное выполнение того или иного задания</w:t>
                    </w:r>
                    <w:r w:rsidRPr="009D35D1">
                      <w:rPr>
                        <w:rFonts w:ascii="Calibri" w:hAnsi="Calibri"/>
                        <w:spacing w:val="-1"/>
                        <w:sz w:val="20"/>
                        <w:lang w:val="ru-RU"/>
                      </w:rPr>
                      <w:t>.</w:t>
                    </w:r>
                  </w:p>
                </w:txbxContent>
              </v:textbox>
            </v:shape>
            <v:shape id="_x0000_s2075" type="#_x0000_t202" alt="" style="position:absolute;left:729;top:376;width:10483;height:731;mso-wrap-style:square;v-text-anchor:top" filled="f" stroked="f">
              <v:textbox style="mso-next-textbox:#_x0000_s2075" inset="0,0,0,0">
                <w:txbxContent>
                  <w:p w14:paraId="194532DC" w14:textId="77777777" w:rsidR="006D42C9" w:rsidRPr="009D35D1" w:rsidRDefault="009D35D1">
                    <w:pPr>
                      <w:spacing w:before="3" w:line="237" w:lineRule="auto"/>
                      <w:ind w:right="18"/>
                      <w:jc w:val="both"/>
                      <w:rPr>
                        <w:rFonts w:ascii="Calibri" w:hAnsi="Calibri"/>
                        <w:sz w:val="20"/>
                        <w:lang w:val="ru-RU"/>
                      </w:rPr>
                    </w:pPr>
                    <w:r w:rsidRPr="009D35D1">
                      <w:rPr>
                        <w:rFonts w:ascii="Calibri" w:hAnsi="Calibri"/>
                        <w:sz w:val="20"/>
                        <w:lang w:val="ru-RU"/>
                      </w:rPr>
                      <w:t>В документе есть подробное описание проведения челленджа, что позволит осу</w:t>
                    </w:r>
                    <w:r w:rsidR="00AC727A">
                      <w:rPr>
                        <w:rFonts w:ascii="Calibri" w:hAnsi="Calibri"/>
                        <w:sz w:val="20"/>
                        <w:lang w:val="ru-RU"/>
                      </w:rPr>
                      <w:t>ществить проведение челленджа непосредственн</w:t>
                    </w:r>
                    <w:r w:rsidRPr="009D35D1">
                      <w:rPr>
                        <w:rFonts w:ascii="Calibri" w:hAnsi="Calibri"/>
                        <w:sz w:val="20"/>
                        <w:lang w:val="ru-RU"/>
                      </w:rPr>
                      <w:t>о в классе</w:t>
                    </w:r>
                    <w:r w:rsidR="00401361" w:rsidRPr="009D35D1">
                      <w:rPr>
                        <w:rFonts w:ascii="Calibri" w:hAnsi="Calibri"/>
                        <w:sz w:val="20"/>
                        <w:lang w:val="ru-RU"/>
                      </w:rPr>
                      <w:t xml:space="preserve">. </w:t>
                    </w:r>
                    <w:r w:rsidRPr="009D35D1">
                      <w:rPr>
                        <w:rFonts w:ascii="Calibri" w:hAnsi="Calibri"/>
                        <w:sz w:val="20"/>
                        <w:lang w:val="ru-RU"/>
                      </w:rPr>
                      <w:t>М</w:t>
                    </w:r>
                    <w:r>
                      <w:rPr>
                        <w:rFonts w:ascii="Calibri" w:hAnsi="Calibri"/>
                        <w:sz w:val="20"/>
                        <w:lang w:val="ru-RU"/>
                      </w:rPr>
                      <w:t>атериалы для учителя используются одновременно с материалами для учащихся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A01ABC0" w14:textId="77777777" w:rsidR="006D42C9" w:rsidRPr="0014019C" w:rsidRDefault="00E86AAB">
      <w:pPr>
        <w:pStyle w:val="Textkrper"/>
        <w:rPr>
          <w:rFonts w:ascii="Calibri"/>
          <w:b/>
          <w:sz w:val="20"/>
          <w:lang w:val="ru-RU"/>
        </w:rPr>
      </w:pPr>
      <w:r>
        <w:rPr>
          <w:rFonts w:ascii="Times New Roman"/>
          <w:noProof/>
        </w:rPr>
        <w:pict w14:anchorId="624CA962">
          <v:shape id="Grafik 17" o:spid="_x0000_s2055" type="#_x0000_t75" alt="" style="position:absolute;margin-left:469.65pt;margin-top:72.2pt;width:66pt;height:65.95pt;z-index:2516730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<v:imagedata r:id="rId11" o:title=""/>
          </v:shape>
        </w:pict>
      </w:r>
    </w:p>
    <w:p w14:paraId="4D269993" w14:textId="77777777" w:rsidR="006D42C9" w:rsidRPr="0014019C" w:rsidRDefault="00E86AAB">
      <w:pPr>
        <w:pStyle w:val="Textkrper"/>
        <w:spacing w:before="2"/>
        <w:rPr>
          <w:rFonts w:ascii="Calibri"/>
          <w:b/>
          <w:sz w:val="25"/>
          <w:lang w:val="ru-RU"/>
        </w:rPr>
      </w:pPr>
      <w:r>
        <w:rPr>
          <w:rFonts w:ascii="Times New Roman"/>
          <w:noProof/>
          <w:sz w:val="20"/>
        </w:rPr>
        <w:pict w14:anchorId="6B6F73EE">
          <v:shape id="Picture 2" o:spid="_x0000_s2054" type="#_x0000_t75" alt="fteval" style="position:absolute;margin-left:381.45pt;margin-top:11.45pt;width:82.9pt;height:39pt;z-index:25167513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<v:imagedata r:id="rId12" o:title="fteval"/>
          </v:shape>
        </w:pict>
      </w:r>
    </w:p>
    <w:p w14:paraId="5CDE86C8" w14:textId="77777777" w:rsidR="006D42C9" w:rsidRPr="0014019C" w:rsidRDefault="006D42C9">
      <w:pPr>
        <w:rPr>
          <w:rFonts w:ascii="Calibri"/>
          <w:sz w:val="25"/>
          <w:lang w:val="ru-RU"/>
        </w:rPr>
        <w:sectPr w:rsidR="006D42C9" w:rsidRPr="0014019C">
          <w:type w:val="continuous"/>
          <w:pgSz w:w="11910" w:h="16840"/>
          <w:pgMar w:top="1080" w:right="420" w:bottom="0" w:left="500" w:header="720" w:footer="720" w:gutter="0"/>
          <w:cols w:space="720"/>
        </w:sectPr>
      </w:pPr>
    </w:p>
    <w:p w14:paraId="6B9D16CF" w14:textId="77777777" w:rsidR="00620C82" w:rsidRPr="00FE4EBF" w:rsidRDefault="00E86AAB" w:rsidP="00620C82">
      <w:pPr>
        <w:pStyle w:val="Textkrper"/>
        <w:spacing w:before="1"/>
        <w:rPr>
          <w:rFonts w:ascii="Calibri"/>
          <w:sz w:val="33"/>
          <w:lang w:val="ru-RU"/>
        </w:rPr>
      </w:pPr>
      <w:r>
        <w:rPr>
          <w:noProof/>
        </w:rPr>
        <w:lastRenderedPageBreak/>
        <w:pict w14:anchorId="00E539E0">
          <v:shape id="Grafik 1" o:spid="_x0000_s2053" type="#_x0000_t75" alt="" style="position:absolute;margin-left:29.15pt;margin-top:-15.75pt;width:705pt;height:418.7pt;z-index:25167718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3" o:title=""/>
          </v:shape>
        </w:pict>
      </w:r>
    </w:p>
    <w:p w14:paraId="0480F34C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620253E5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0E595541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14286905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6D51A673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706B8E79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6945AC2B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30EAE356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3E201B6E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70C925D9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6FBDDC55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61BA954C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4DFE7E84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37487C19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72CDA55E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564E02A1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09C7C185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4F57B56D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72D7F395" w14:textId="77777777" w:rsidR="00620C82" w:rsidRPr="00FE4EBF" w:rsidRDefault="00620C82" w:rsidP="00620C82">
      <w:pPr>
        <w:pStyle w:val="Textkrper"/>
        <w:spacing w:before="1"/>
        <w:rPr>
          <w:rFonts w:ascii="Calibri"/>
          <w:sz w:val="33"/>
          <w:lang w:val="ru-RU"/>
        </w:rPr>
      </w:pPr>
    </w:p>
    <w:p w14:paraId="61A884ED" w14:textId="77777777" w:rsidR="00620C82" w:rsidRPr="00754EED" w:rsidRDefault="00620C82" w:rsidP="00620C82">
      <w:pPr>
        <w:spacing w:before="1"/>
        <w:ind w:left="109"/>
        <w:rPr>
          <w:rFonts w:ascii="Calibri" w:hAnsi="Calibri"/>
          <w:sz w:val="20"/>
          <w:lang w:val="ru-RU"/>
        </w:rPr>
      </w:pPr>
      <w:r w:rsidRPr="00754EED">
        <w:rPr>
          <w:rFonts w:ascii="Calibri" w:hAnsi="Calibri"/>
          <w:sz w:val="20"/>
          <w:lang w:val="ru-RU"/>
        </w:rPr>
        <w:t xml:space="preserve">ТРИО-модель – это целостное определение понятия предпринимательства, охватывающее три </w:t>
      </w:r>
      <w:r>
        <w:rPr>
          <w:rFonts w:ascii="Calibri" w:hAnsi="Calibri"/>
          <w:sz w:val="20"/>
          <w:lang w:val="ru-RU"/>
        </w:rPr>
        <w:t>области</w:t>
      </w:r>
      <w:r w:rsidRPr="00754EED">
        <w:rPr>
          <w:rFonts w:ascii="Calibri" w:hAnsi="Calibri"/>
          <w:sz w:val="20"/>
          <w:lang w:val="ru-RU"/>
        </w:rPr>
        <w:t>:</w:t>
      </w:r>
    </w:p>
    <w:p w14:paraId="19006439" w14:textId="77777777" w:rsidR="00620C82" w:rsidRPr="00754EED" w:rsidRDefault="00620C82" w:rsidP="00620C82">
      <w:pPr>
        <w:spacing w:before="120" w:line="242" w:lineRule="exact"/>
        <w:ind w:left="109"/>
        <w:rPr>
          <w:rFonts w:ascii="Calibri" w:hAnsi="Calibri"/>
          <w:sz w:val="20"/>
          <w:lang w:val="ru-RU"/>
        </w:rPr>
      </w:pPr>
      <w:r w:rsidRPr="00754EED">
        <w:rPr>
          <w:rFonts w:ascii="Calibri" w:hAnsi="Calibri"/>
          <w:b/>
          <w:sz w:val="20"/>
          <w:lang w:val="de-AT"/>
        </w:rPr>
        <w:t>Core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b/>
          <w:sz w:val="20"/>
          <w:lang w:val="de-AT"/>
        </w:rPr>
        <w:t>Education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>означает базовые квалификации предпринимательского мышления и деятельности: развивать собственные инновационные идеи и применять их креативно и структурированно.</w:t>
      </w:r>
    </w:p>
    <w:p w14:paraId="3F11964E" w14:textId="77777777" w:rsidR="00620C82" w:rsidRPr="00754EED" w:rsidRDefault="00620C82" w:rsidP="00620C82">
      <w:pPr>
        <w:spacing w:line="242" w:lineRule="exact"/>
        <w:ind w:left="109"/>
        <w:rPr>
          <w:rFonts w:ascii="Calibri" w:hAnsi="Calibri"/>
          <w:sz w:val="20"/>
          <w:lang w:val="ru-RU"/>
        </w:rPr>
      </w:pPr>
      <w:r w:rsidRPr="00A156CF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Culture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 xml:space="preserve">относится к личностному развитию: </w:t>
      </w:r>
      <w:r>
        <w:rPr>
          <w:rFonts w:ascii="Calibri" w:hAnsi="Calibri"/>
          <w:sz w:val="20"/>
          <w:lang w:val="ru-RU"/>
        </w:rPr>
        <w:t>быть</w:t>
      </w:r>
      <w:r w:rsidRPr="00754EED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инициативным, верить в себя, проявлять эмпатию и уметь работать в команде, а также подбадривать себя и других.</w:t>
      </w:r>
    </w:p>
    <w:p w14:paraId="20BFFFA3" w14:textId="77777777" w:rsidR="00620C82" w:rsidRPr="00754EED" w:rsidRDefault="00620C82" w:rsidP="00620C82">
      <w:pPr>
        <w:spacing w:before="1"/>
        <w:ind w:left="109"/>
        <w:rPr>
          <w:rFonts w:ascii="Calibri" w:hAnsi="Calibri"/>
          <w:sz w:val="20"/>
          <w:lang w:val="ru-RU"/>
        </w:rPr>
      </w:pPr>
      <w:r w:rsidRPr="00A156CF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Civic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Education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 xml:space="preserve">означает усиление социальной компетенции как гражданина: </w:t>
      </w:r>
      <w:r>
        <w:rPr>
          <w:rFonts w:ascii="Calibri" w:hAnsi="Calibri"/>
          <w:sz w:val="20"/>
          <w:lang w:val="ru-RU"/>
        </w:rPr>
        <w:t>принимать на</w:t>
      </w:r>
      <w:r w:rsidRPr="00754EED">
        <w:rPr>
          <w:rFonts w:ascii="Calibri" w:hAnsi="Calibri"/>
          <w:sz w:val="20"/>
          <w:lang w:val="ru-RU"/>
        </w:rPr>
        <w:t xml:space="preserve"> себя ответственность за себя, других и окружающий мир. </w:t>
      </w:r>
    </w:p>
    <w:p w14:paraId="00BEC6C4" w14:textId="77777777" w:rsidR="00620C82" w:rsidRPr="00F06622" w:rsidRDefault="00620C82" w:rsidP="00620C82">
      <w:pPr>
        <w:spacing w:before="121"/>
        <w:ind w:left="109"/>
        <w:rPr>
          <w:rFonts w:ascii="Calibri" w:hAnsi="Calibri"/>
          <w:sz w:val="20"/>
          <w:lang w:val="ru-RU"/>
        </w:rPr>
      </w:pPr>
      <w:r>
        <w:rPr>
          <w:rFonts w:ascii="Calibri" w:hAnsi="Calibri"/>
          <w:sz w:val="20"/>
          <w:lang w:val="ru-RU"/>
        </w:rPr>
        <w:t>Каждый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pacing w:val="-10"/>
          <w:sz w:val="20"/>
          <w:lang w:val="ru-RU"/>
        </w:rPr>
        <w:t>относится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pacing w:val="-10"/>
          <w:sz w:val="20"/>
          <w:lang w:val="ru-RU"/>
        </w:rPr>
        <w:t>к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b/>
          <w:sz w:val="20"/>
          <w:lang w:val="ru-RU"/>
        </w:rPr>
        <w:t>челлендж</w:t>
      </w:r>
      <w:r w:rsidRPr="008A53B1">
        <w:rPr>
          <w:rFonts w:ascii="Calibri" w:hAnsi="Calibri"/>
          <w:b/>
          <w:sz w:val="20"/>
          <w:lang w:val="ru-RU"/>
        </w:rPr>
        <w:t>-</w:t>
      </w:r>
      <w:r>
        <w:rPr>
          <w:rFonts w:ascii="Calibri" w:hAnsi="Calibri"/>
          <w:b/>
          <w:sz w:val="20"/>
          <w:lang w:val="ru-RU"/>
        </w:rPr>
        <w:t>семье</w:t>
      </w:r>
      <w:r w:rsidRPr="008A53B1">
        <w:rPr>
          <w:rFonts w:ascii="Calibri" w:hAnsi="Calibri"/>
          <w:sz w:val="20"/>
          <w:lang w:val="ru-RU"/>
        </w:rPr>
        <w:t>,</w:t>
      </w:r>
      <w:r w:rsidRPr="008A53B1">
        <w:rPr>
          <w:rFonts w:ascii="Calibri" w:hAnsi="Calibri"/>
          <w:spacing w:val="-9"/>
          <w:sz w:val="20"/>
          <w:lang w:val="ru-RU"/>
        </w:rPr>
        <w:t xml:space="preserve"> </w:t>
      </w:r>
      <w:r>
        <w:rPr>
          <w:rFonts w:ascii="Calibri" w:hAnsi="Calibri"/>
          <w:spacing w:val="-9"/>
          <w:sz w:val="20"/>
          <w:lang w:val="ru-RU"/>
        </w:rPr>
        <w:t>которая характеризуется пиктограммой и по цвету соотносится  с одной из ТРИО-областей</w:t>
      </w:r>
      <w:r w:rsidRPr="008A53B1">
        <w:rPr>
          <w:rFonts w:ascii="Calibri" w:hAnsi="Calibri"/>
          <w:sz w:val="20"/>
          <w:lang w:val="ru-RU"/>
        </w:rPr>
        <w:t>.</w:t>
      </w:r>
      <w:r>
        <w:rPr>
          <w:rFonts w:ascii="Calibri" w:hAnsi="Calibri"/>
          <w:sz w:val="20"/>
          <w:lang w:val="ru-RU"/>
        </w:rPr>
        <w:t xml:space="preserve"> Одна</w:t>
      </w:r>
      <w:r w:rsidRPr="008A53B1">
        <w:rPr>
          <w:rFonts w:ascii="Calibri" w:hAnsi="Calibri"/>
          <w:spacing w:val="-9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</w:t>
      </w:r>
      <w:r w:rsidRPr="008A53B1">
        <w:rPr>
          <w:rFonts w:ascii="Calibri" w:hAnsi="Calibri"/>
          <w:sz w:val="20"/>
          <w:lang w:val="ru-RU"/>
        </w:rPr>
        <w:t>-</w:t>
      </w:r>
      <w:r>
        <w:rPr>
          <w:rFonts w:ascii="Calibri" w:hAnsi="Calibri"/>
          <w:sz w:val="20"/>
          <w:lang w:val="ru-RU"/>
        </w:rPr>
        <w:t>семья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охватывает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несколько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челленджей на разных уровнях компетенции. Обозначения, используемые в учебных материалах, относятся к следующим уровням:</w:t>
      </w:r>
    </w:p>
    <w:p w14:paraId="31DC09AC" w14:textId="77777777" w:rsidR="00620C82" w:rsidRPr="00E70F46" w:rsidRDefault="00620C82" w:rsidP="00620C82">
      <w:pPr>
        <w:spacing w:before="1"/>
        <w:ind w:left="109"/>
        <w:rPr>
          <w:rFonts w:ascii="Calibri" w:hAnsi="Calibri"/>
          <w:lang w:val="ru-RU"/>
        </w:rPr>
      </w:pPr>
      <w:r w:rsidRPr="00A156CF">
        <w:rPr>
          <w:rFonts w:ascii="Calibri" w:hAnsi="Calibri"/>
          <w:sz w:val="20"/>
          <w:lang w:val="de-AT"/>
        </w:rPr>
        <w:t>A</w:t>
      </w:r>
      <w:r w:rsidRPr="008A53B1">
        <w:rPr>
          <w:rFonts w:ascii="Calibri" w:hAnsi="Calibri"/>
          <w:sz w:val="20"/>
          <w:lang w:val="ru-RU"/>
        </w:rPr>
        <w:t xml:space="preserve">1 – </w:t>
      </w:r>
      <w:r>
        <w:rPr>
          <w:rFonts w:ascii="Calibri" w:hAnsi="Calibri"/>
          <w:sz w:val="20"/>
          <w:lang w:val="ru-RU"/>
        </w:rPr>
        <w:t>начальная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; </w:t>
      </w:r>
      <w:r w:rsidRPr="00A156CF">
        <w:rPr>
          <w:rFonts w:ascii="Calibri" w:hAnsi="Calibri"/>
          <w:sz w:val="20"/>
          <w:lang w:val="de-AT"/>
        </w:rPr>
        <w:t>A</w:t>
      </w:r>
      <w:r w:rsidRPr="008A53B1">
        <w:rPr>
          <w:rFonts w:ascii="Calibri" w:hAnsi="Calibri"/>
          <w:sz w:val="20"/>
          <w:lang w:val="ru-RU"/>
        </w:rPr>
        <w:t xml:space="preserve">2 – </w:t>
      </w:r>
      <w:r>
        <w:rPr>
          <w:rFonts w:ascii="Calibri" w:hAnsi="Calibri"/>
          <w:sz w:val="20"/>
          <w:lang w:val="ru-RU"/>
        </w:rPr>
        <w:t>средняя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de-AT"/>
        </w:rPr>
        <w:t>I</w:t>
      </w:r>
      <w:r w:rsidRPr="008A53B1">
        <w:rPr>
          <w:rFonts w:ascii="Calibri" w:hAnsi="Calibri"/>
          <w:sz w:val="20"/>
          <w:lang w:val="ru-RU"/>
        </w:rPr>
        <w:t xml:space="preserve">; </w:t>
      </w:r>
      <w:r>
        <w:rPr>
          <w:rFonts w:ascii="Calibri" w:hAnsi="Calibri"/>
          <w:sz w:val="20"/>
          <w:lang w:val="de-AT"/>
        </w:rPr>
        <w:t>B</w:t>
      </w:r>
      <w:r w:rsidRPr="008A53B1">
        <w:rPr>
          <w:rFonts w:ascii="Calibri" w:hAnsi="Calibri"/>
          <w:sz w:val="20"/>
          <w:lang w:val="ru-RU"/>
        </w:rPr>
        <w:t xml:space="preserve">1 </w:t>
      </w:r>
      <w:r>
        <w:rPr>
          <w:rFonts w:ascii="Calibri" w:hAnsi="Calibri"/>
          <w:sz w:val="20"/>
          <w:lang w:val="ru-RU"/>
        </w:rPr>
        <w:t>и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B</w:t>
      </w:r>
      <w:r w:rsidRPr="008A53B1">
        <w:rPr>
          <w:rFonts w:ascii="Calibri" w:hAnsi="Calibri"/>
          <w:sz w:val="20"/>
          <w:lang w:val="ru-RU"/>
        </w:rPr>
        <w:t xml:space="preserve">2 - </w:t>
      </w:r>
      <w:r>
        <w:rPr>
          <w:rFonts w:ascii="Calibri" w:hAnsi="Calibri"/>
          <w:sz w:val="20"/>
          <w:lang w:val="ru-RU"/>
        </w:rPr>
        <w:t>средняя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II</w:t>
      </w:r>
      <w:r w:rsidRPr="008A53B1">
        <w:rPr>
          <w:rFonts w:ascii="Calibri" w:hAnsi="Calibri"/>
          <w:sz w:val="20"/>
          <w:lang w:val="ru-RU"/>
        </w:rPr>
        <w:t xml:space="preserve">; </w:t>
      </w:r>
      <w:r w:rsidRPr="00A156CF">
        <w:rPr>
          <w:rFonts w:ascii="Calibri" w:hAnsi="Calibri"/>
          <w:sz w:val="20"/>
          <w:lang w:val="de-AT"/>
        </w:rPr>
        <w:t>C</w:t>
      </w:r>
      <w:r w:rsidRPr="008A53B1">
        <w:rPr>
          <w:rFonts w:ascii="Calibri" w:hAnsi="Calibri"/>
          <w:sz w:val="20"/>
          <w:lang w:val="ru-RU"/>
        </w:rPr>
        <w:t xml:space="preserve">1 – </w:t>
      </w:r>
      <w:r>
        <w:rPr>
          <w:rFonts w:ascii="Calibri" w:hAnsi="Calibri"/>
          <w:sz w:val="20"/>
          <w:lang w:val="ru-RU"/>
        </w:rPr>
        <w:t>переходная ступень между средней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II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и высшей</w:t>
      </w:r>
      <w:r w:rsidRPr="008A53B1">
        <w:rPr>
          <w:rFonts w:ascii="Calibri" w:hAnsi="Calibri"/>
          <w:sz w:val="20"/>
          <w:lang w:val="ru-RU"/>
        </w:rPr>
        <w:t xml:space="preserve">. </w:t>
      </w:r>
      <w:r>
        <w:rPr>
          <w:rFonts w:ascii="Calibri" w:hAnsi="Calibri"/>
          <w:sz w:val="20"/>
          <w:lang w:val="ru-RU"/>
        </w:rPr>
        <w:t>Каждый следующий уровень базируется на предыдущем.</w:t>
      </w:r>
    </w:p>
    <w:p w14:paraId="616BD55D" w14:textId="77777777" w:rsidR="00620C82" w:rsidRPr="0037692C" w:rsidRDefault="00620C82" w:rsidP="00620C82">
      <w:pPr>
        <w:rPr>
          <w:rFonts w:ascii="Calibri" w:hAnsi="Calibri"/>
          <w:sz w:val="20"/>
          <w:lang w:val="ru-RU"/>
        </w:rPr>
        <w:sectPr w:rsidR="00620C82" w:rsidRPr="0037692C" w:rsidSect="00620C82">
          <w:pgSz w:w="16840" w:h="11910" w:orient="landscape"/>
          <w:pgMar w:top="600" w:right="700" w:bottom="280" w:left="600" w:header="720" w:footer="720" w:gutter="0"/>
          <w:cols w:space="720"/>
        </w:sectPr>
      </w:pPr>
    </w:p>
    <w:p w14:paraId="3C0C05D6" w14:textId="77777777" w:rsidR="006D42C9" w:rsidRDefault="009E6764" w:rsidP="001043A3">
      <w:pPr>
        <w:spacing w:before="102"/>
        <w:jc w:val="center"/>
        <w:rPr>
          <w:rFonts w:ascii="Calibri"/>
          <w:b/>
          <w:sz w:val="56"/>
        </w:rPr>
      </w:pPr>
      <w:r>
        <w:rPr>
          <w:rFonts w:ascii="Calibri"/>
          <w:b/>
          <w:sz w:val="56"/>
        </w:rPr>
        <w:lastRenderedPageBreak/>
        <w:t>Методические</w:t>
      </w:r>
      <w:r>
        <w:rPr>
          <w:rFonts w:ascii="Calibri"/>
          <w:b/>
          <w:sz w:val="56"/>
        </w:rPr>
        <w:t xml:space="preserve"> </w:t>
      </w:r>
      <w:r>
        <w:rPr>
          <w:rFonts w:ascii="Calibri"/>
          <w:b/>
          <w:sz w:val="56"/>
        </w:rPr>
        <w:t>указ</w:t>
      </w:r>
      <w:r>
        <w:rPr>
          <w:rFonts w:ascii="Calibri"/>
          <w:b/>
          <w:sz w:val="56"/>
          <w:lang w:val="ru-RU"/>
        </w:rPr>
        <w:t>а</w:t>
      </w:r>
      <w:r>
        <w:rPr>
          <w:rFonts w:ascii="Calibri"/>
          <w:b/>
          <w:sz w:val="56"/>
        </w:rPr>
        <w:t>ния</w:t>
      </w:r>
    </w:p>
    <w:p w14:paraId="3448C486" w14:textId="77777777" w:rsidR="006D42C9" w:rsidRDefault="006D42C9">
      <w:pPr>
        <w:pStyle w:val="Textkrper"/>
        <w:spacing w:before="6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2"/>
        <w:gridCol w:w="7246"/>
      </w:tblGrid>
      <w:tr w:rsidR="006D42C9" w:rsidRPr="001043A3" w14:paraId="77558800" w14:textId="77777777" w:rsidTr="00161C80">
        <w:trPr>
          <w:trHeight w:val="518"/>
        </w:trPr>
        <w:tc>
          <w:tcPr>
            <w:tcW w:w="2992" w:type="dxa"/>
            <w:tcBorders>
              <w:top w:val="nil"/>
              <w:left w:val="nil"/>
            </w:tcBorders>
          </w:tcPr>
          <w:p w14:paraId="66A82417" w14:textId="77777777" w:rsidR="006D42C9" w:rsidRPr="001043A3" w:rsidRDefault="009E6764">
            <w:pPr>
              <w:pStyle w:val="TableParagraph"/>
              <w:spacing w:before="122"/>
              <w:ind w:right="102"/>
              <w:jc w:val="right"/>
              <w:rPr>
                <w:b/>
              </w:rPr>
            </w:pPr>
            <w:r w:rsidRPr="001043A3">
              <w:rPr>
                <w:b/>
              </w:rPr>
              <w:t>Тема</w:t>
            </w:r>
          </w:p>
        </w:tc>
        <w:tc>
          <w:tcPr>
            <w:tcW w:w="7246" w:type="dxa"/>
            <w:tcBorders>
              <w:top w:val="nil"/>
              <w:right w:val="nil"/>
            </w:tcBorders>
          </w:tcPr>
          <w:p w14:paraId="5B7D7745" w14:textId="77777777" w:rsidR="006D42C9" w:rsidRPr="001043A3" w:rsidRDefault="009E6764">
            <w:pPr>
              <w:pStyle w:val="TableParagraph"/>
              <w:spacing w:before="122"/>
              <w:ind w:left="100"/>
            </w:pPr>
            <w:r w:rsidRPr="001043A3">
              <w:t>Интервью с предпринимателем</w:t>
            </w:r>
          </w:p>
        </w:tc>
      </w:tr>
      <w:tr w:rsidR="006D42C9" w:rsidRPr="001043A3" w14:paraId="0C29F30B" w14:textId="77777777" w:rsidTr="00161C80">
        <w:trPr>
          <w:trHeight w:val="522"/>
        </w:trPr>
        <w:tc>
          <w:tcPr>
            <w:tcW w:w="2992" w:type="dxa"/>
            <w:tcBorders>
              <w:left w:val="nil"/>
            </w:tcBorders>
          </w:tcPr>
          <w:p w14:paraId="274F6475" w14:textId="77777777" w:rsidR="006D42C9" w:rsidRPr="001043A3" w:rsidRDefault="009E6764">
            <w:pPr>
              <w:pStyle w:val="TableParagraph"/>
              <w:spacing w:before="122"/>
              <w:ind w:right="102"/>
              <w:jc w:val="right"/>
              <w:rPr>
                <w:b/>
              </w:rPr>
            </w:pPr>
            <w:r w:rsidRPr="001043A3">
              <w:rPr>
                <w:b/>
              </w:rPr>
              <w:t>Уровень</w:t>
            </w:r>
          </w:p>
        </w:tc>
        <w:tc>
          <w:tcPr>
            <w:tcW w:w="7246" w:type="dxa"/>
            <w:tcBorders>
              <w:right w:val="nil"/>
            </w:tcBorders>
          </w:tcPr>
          <w:p w14:paraId="2BCDAB1B" w14:textId="77777777" w:rsidR="006D42C9" w:rsidRPr="001043A3" w:rsidRDefault="00401361">
            <w:pPr>
              <w:pStyle w:val="TableParagraph"/>
              <w:spacing w:before="122"/>
              <w:ind w:left="100"/>
            </w:pPr>
            <w:r w:rsidRPr="001043A3">
              <w:t>B1</w:t>
            </w:r>
          </w:p>
        </w:tc>
      </w:tr>
      <w:tr w:rsidR="006D42C9" w:rsidRPr="001043A3" w14:paraId="589B3082" w14:textId="77777777" w:rsidTr="001043A3">
        <w:trPr>
          <w:trHeight w:val="3191"/>
        </w:trPr>
        <w:tc>
          <w:tcPr>
            <w:tcW w:w="2992" w:type="dxa"/>
            <w:tcBorders>
              <w:left w:val="nil"/>
            </w:tcBorders>
          </w:tcPr>
          <w:p w14:paraId="405DA45E" w14:textId="77777777" w:rsidR="006D42C9" w:rsidRPr="001043A3" w:rsidRDefault="009E6764">
            <w:pPr>
              <w:pStyle w:val="TableParagraph"/>
              <w:spacing w:before="122"/>
              <w:ind w:right="102"/>
              <w:jc w:val="right"/>
              <w:rPr>
                <w:b/>
              </w:rPr>
            </w:pPr>
            <w:r w:rsidRPr="001043A3">
              <w:rPr>
                <w:b/>
              </w:rPr>
              <w:t>Челлендж семья</w:t>
            </w:r>
          </w:p>
        </w:tc>
        <w:tc>
          <w:tcPr>
            <w:tcW w:w="7246" w:type="dxa"/>
            <w:tcBorders>
              <w:right w:val="nil"/>
            </w:tcBorders>
          </w:tcPr>
          <w:p w14:paraId="63778CE7" w14:textId="77777777" w:rsidR="006D42C9" w:rsidRPr="001043A3" w:rsidRDefault="00401361">
            <w:pPr>
              <w:pStyle w:val="TableParagraph"/>
              <w:spacing w:before="122"/>
              <w:ind w:left="100"/>
              <w:rPr>
                <w:lang w:val="ru-RU"/>
              </w:rPr>
            </w:pPr>
            <w:r w:rsidRPr="001043A3">
              <w:t>Hero</w:t>
            </w:r>
            <w:r w:rsidRPr="001043A3">
              <w:rPr>
                <w:lang w:val="ru-RU"/>
              </w:rPr>
              <w:t xml:space="preserve"> </w:t>
            </w:r>
            <w:r w:rsidRPr="001043A3">
              <w:t>C</w:t>
            </w:r>
            <w:r w:rsidR="009E6764" w:rsidRPr="001043A3">
              <w:t>hallenge</w:t>
            </w:r>
            <w:r w:rsidR="009E6764" w:rsidRPr="001043A3">
              <w:rPr>
                <w:lang w:val="ru-RU"/>
              </w:rPr>
              <w:t xml:space="preserve"> – челлендж- герой – учимся на примерах</w:t>
            </w:r>
            <w:r w:rsidRPr="001043A3">
              <w:rPr>
                <w:lang w:val="ru-RU"/>
              </w:rPr>
              <w:t>!</w:t>
            </w:r>
          </w:p>
          <w:p w14:paraId="7C656330" w14:textId="77777777" w:rsidR="006D42C9" w:rsidRPr="001043A3" w:rsidRDefault="009E6764">
            <w:pPr>
              <w:pStyle w:val="TableParagraph"/>
              <w:spacing w:before="117"/>
              <w:ind w:left="100" w:right="150"/>
              <w:rPr>
                <w:lang w:val="ru-RU"/>
              </w:rPr>
            </w:pPr>
            <w:r w:rsidRPr="001043A3">
              <w:rPr>
                <w:lang w:val="ru-RU"/>
              </w:rPr>
              <w:t>У каждого из нас есть свои герои</w:t>
            </w:r>
            <w:r w:rsidR="00401361" w:rsidRPr="001043A3">
              <w:rPr>
                <w:lang w:val="ru-RU"/>
              </w:rPr>
              <w:t xml:space="preserve"> –</w:t>
            </w:r>
            <w:r w:rsidR="002154C0" w:rsidRPr="001043A3">
              <w:rPr>
                <w:lang w:val="ru-RU"/>
              </w:rPr>
              <w:t xml:space="preserve"> люди, которые являются для нас </w:t>
            </w:r>
            <w:r w:rsidRPr="001043A3">
              <w:rPr>
                <w:lang w:val="ru-RU"/>
              </w:rPr>
              <w:t>образцами, примером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>На начальной ступени дети должны определить, кто такой герой</w:t>
            </w:r>
            <w:r w:rsidR="00401361" w:rsidRPr="001043A3">
              <w:rPr>
                <w:lang w:val="ru-RU"/>
              </w:rPr>
              <w:t xml:space="preserve">, </w:t>
            </w:r>
            <w:r w:rsidRPr="001043A3">
              <w:rPr>
                <w:lang w:val="ru-RU"/>
              </w:rPr>
              <w:t>какими качествами и способностями он обладает и почему</w:t>
            </w:r>
            <w:r w:rsidR="00401361" w:rsidRPr="001043A3">
              <w:rPr>
                <w:lang w:val="ru-RU"/>
              </w:rPr>
              <w:t xml:space="preserve">? </w:t>
            </w:r>
            <w:r w:rsidRPr="001043A3">
              <w:rPr>
                <w:lang w:val="ru-RU"/>
              </w:rPr>
              <w:t>Учащиеся средней школы первой ступени узнают о своих специальных способностях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>О</w:t>
            </w:r>
            <w:r w:rsidR="002154C0" w:rsidRPr="001043A3">
              <w:rPr>
                <w:lang w:val="ru-RU"/>
              </w:rPr>
              <w:t>ни изучают таланты св</w:t>
            </w:r>
            <w:r w:rsidRPr="001043A3">
              <w:rPr>
                <w:lang w:val="ru-RU"/>
              </w:rPr>
              <w:t>оих героев. Н</w:t>
            </w:r>
            <w:r w:rsidR="002154C0" w:rsidRPr="001043A3">
              <w:rPr>
                <w:lang w:val="ru-RU"/>
              </w:rPr>
              <w:t>а второй ступени они проводят интервью с человеком, к</w:t>
            </w:r>
            <w:r w:rsidRPr="001043A3">
              <w:rPr>
                <w:lang w:val="ru-RU"/>
              </w:rPr>
              <w:t>оторый реализовал свою идею и тем самым что-то пришло</w:t>
            </w:r>
            <w:r w:rsidR="002154C0" w:rsidRPr="001043A3">
              <w:rPr>
                <w:lang w:val="ru-RU"/>
              </w:rPr>
              <w:t xml:space="preserve"> </w:t>
            </w:r>
            <w:r w:rsidRPr="001043A3">
              <w:rPr>
                <w:lang w:val="ru-RU"/>
              </w:rPr>
              <w:t>в движение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>Поэтому они должны преодолеть собственные сомнения, робость, должны доверять себе в стремлении приблизиться к своему герою</w:t>
            </w:r>
            <w:r w:rsidR="00401361" w:rsidRPr="001043A3">
              <w:rPr>
                <w:lang w:val="ru-RU"/>
              </w:rPr>
              <w:t>.</w:t>
            </w:r>
          </w:p>
        </w:tc>
      </w:tr>
      <w:tr w:rsidR="006D42C9" w:rsidRPr="001043A3" w14:paraId="4C427602" w14:textId="77777777" w:rsidTr="001043A3">
        <w:trPr>
          <w:trHeight w:val="2401"/>
        </w:trPr>
        <w:tc>
          <w:tcPr>
            <w:tcW w:w="2992" w:type="dxa"/>
            <w:tcBorders>
              <w:left w:val="nil"/>
            </w:tcBorders>
          </w:tcPr>
          <w:p w14:paraId="54A0BFAB" w14:textId="77777777" w:rsidR="006D42C9" w:rsidRPr="001043A3" w:rsidRDefault="00A064B4">
            <w:pPr>
              <w:pStyle w:val="TableParagraph"/>
              <w:spacing w:before="122"/>
              <w:ind w:right="102"/>
              <w:jc w:val="right"/>
              <w:rPr>
                <w:b/>
              </w:rPr>
            </w:pPr>
            <w:r w:rsidRPr="001043A3">
              <w:rPr>
                <w:b/>
              </w:rPr>
              <w:t>Продолжительность</w:t>
            </w:r>
          </w:p>
        </w:tc>
        <w:tc>
          <w:tcPr>
            <w:tcW w:w="7246" w:type="dxa"/>
            <w:tcBorders>
              <w:right w:val="nil"/>
            </w:tcBorders>
          </w:tcPr>
          <w:p w14:paraId="35E5F829" w14:textId="77777777" w:rsidR="006D42C9" w:rsidRPr="001043A3" w:rsidRDefault="00A064B4">
            <w:pPr>
              <w:pStyle w:val="TableParagraph"/>
              <w:spacing w:before="131"/>
              <w:ind w:left="100"/>
              <w:rPr>
                <w:lang w:val="ru-RU"/>
              </w:rPr>
            </w:pPr>
            <w:r w:rsidRPr="001043A3">
              <w:rPr>
                <w:w w:val="110"/>
                <w:lang w:val="ru-RU"/>
              </w:rPr>
              <w:t xml:space="preserve">Мин 3 единицы </w:t>
            </w:r>
            <w:r w:rsidR="00401361" w:rsidRPr="001043A3">
              <w:rPr>
                <w:spacing w:val="-40"/>
                <w:w w:val="110"/>
                <w:lang w:val="ru-RU"/>
              </w:rPr>
              <w:t xml:space="preserve"> </w:t>
            </w:r>
            <w:r w:rsidRPr="001043A3">
              <w:rPr>
                <w:w w:val="110"/>
                <w:lang w:val="ru-RU"/>
              </w:rPr>
              <w:t xml:space="preserve">(включая </w:t>
            </w:r>
            <w:r w:rsidR="00401361" w:rsidRPr="001043A3">
              <w:rPr>
                <w:spacing w:val="-40"/>
                <w:w w:val="110"/>
                <w:lang w:val="ru-RU"/>
              </w:rPr>
              <w:t xml:space="preserve"> </w:t>
            </w:r>
            <w:r w:rsidR="00401361" w:rsidRPr="001043A3">
              <w:rPr>
                <w:rFonts w:ascii="Arial"/>
                <w:w w:val="115"/>
              </w:rPr>
              <w:t>a</w:t>
            </w:r>
            <w:r w:rsidR="00401361" w:rsidRPr="001043A3">
              <w:rPr>
                <w:rFonts w:ascii="Arial"/>
                <w:spacing w:val="-59"/>
                <w:w w:val="115"/>
                <w:lang w:val="ru-RU"/>
              </w:rPr>
              <w:t xml:space="preserve"> </w:t>
            </w:r>
            <w:r w:rsidR="00401361" w:rsidRPr="001043A3">
              <w:rPr>
                <w:w w:val="110"/>
                <w:lang w:val="ru-RU"/>
              </w:rPr>
              <w:t>4</w:t>
            </w:r>
            <w:r w:rsidR="00401361" w:rsidRPr="001043A3">
              <w:rPr>
                <w:spacing w:val="-40"/>
                <w:w w:val="110"/>
                <w:lang w:val="ru-RU"/>
              </w:rPr>
              <w:t xml:space="preserve"> </w:t>
            </w:r>
            <w:r w:rsidRPr="001043A3">
              <w:rPr>
                <w:w w:val="110"/>
                <w:lang w:val="ru-RU"/>
              </w:rPr>
              <w:t>единицы</w:t>
            </w:r>
            <w:r w:rsidR="00401361" w:rsidRPr="001043A3">
              <w:rPr>
                <w:w w:val="110"/>
                <w:lang w:val="ru-RU"/>
              </w:rPr>
              <w:t>)</w:t>
            </w:r>
          </w:p>
          <w:p w14:paraId="526E0C18" w14:textId="77777777" w:rsidR="006D42C9" w:rsidRPr="001043A3" w:rsidRDefault="00A064B4">
            <w:pPr>
              <w:pStyle w:val="TableParagraph"/>
              <w:spacing w:before="2"/>
              <w:ind w:left="100" w:right="514"/>
              <w:rPr>
                <w:lang w:val="ru-RU"/>
              </w:rPr>
            </w:pPr>
            <w:r w:rsidRPr="001043A3">
              <w:rPr>
                <w:lang w:val="ru-RU"/>
              </w:rPr>
              <w:t>Интервью проводится не в рамках урока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>Презентации – каждая по пять минут</w:t>
            </w:r>
            <w:r w:rsidR="00401361" w:rsidRPr="001043A3">
              <w:rPr>
                <w:lang w:val="ru-RU"/>
              </w:rPr>
              <w:t xml:space="preserve"> – </w:t>
            </w:r>
            <w:r w:rsidRPr="001043A3">
              <w:rPr>
                <w:lang w:val="ru-RU"/>
              </w:rPr>
              <w:t>должны быть распределены на несколько уроков</w:t>
            </w:r>
            <w:r w:rsidR="00401361" w:rsidRPr="001043A3">
              <w:rPr>
                <w:lang w:val="ru-RU"/>
              </w:rPr>
              <w:t>.</w:t>
            </w:r>
          </w:p>
          <w:p w14:paraId="62D2CE55" w14:textId="77777777" w:rsidR="006D42C9" w:rsidRPr="001043A3" w:rsidRDefault="00A064B4">
            <w:pPr>
              <w:pStyle w:val="TableParagraph"/>
              <w:spacing w:before="116"/>
              <w:ind w:left="100" w:right="372"/>
              <w:rPr>
                <w:lang w:val="ru-RU"/>
              </w:rPr>
            </w:pPr>
            <w:r w:rsidRPr="001043A3">
              <w:rPr>
                <w:lang w:val="ru-RU"/>
              </w:rPr>
              <w:t>Для учащихся возникает не</w:t>
            </w:r>
            <w:r w:rsidR="002154C0" w:rsidRPr="001043A3">
              <w:rPr>
                <w:lang w:val="ru-RU"/>
              </w:rPr>
              <w:t>о</w:t>
            </w:r>
            <w:r w:rsidRPr="001043A3">
              <w:rPr>
                <w:lang w:val="ru-RU"/>
              </w:rPr>
              <w:t>бходимость затраты времени на поиск партнёра для интервью</w:t>
            </w:r>
            <w:r w:rsidR="00401361" w:rsidRPr="001043A3">
              <w:rPr>
                <w:lang w:val="ru-RU"/>
              </w:rPr>
              <w:t xml:space="preserve">, </w:t>
            </w:r>
            <w:r w:rsidRPr="001043A3">
              <w:rPr>
                <w:lang w:val="ru-RU"/>
              </w:rPr>
              <w:t>подготовку и проведение интервью, а также подготовку</w:t>
            </w:r>
            <w:r w:rsidR="00401361" w:rsidRPr="001043A3">
              <w:rPr>
                <w:lang w:val="ru-RU"/>
              </w:rPr>
              <w:t xml:space="preserve"> </w:t>
            </w:r>
            <w:r w:rsidRPr="001043A3">
              <w:rPr>
                <w:lang w:val="ru-RU"/>
              </w:rPr>
              <w:t>презентации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>В целом всё займёт около 4 - 5 часов</w:t>
            </w:r>
            <w:r w:rsidR="00401361" w:rsidRPr="001043A3">
              <w:rPr>
                <w:lang w:val="ru-RU"/>
              </w:rPr>
              <w:t>.</w:t>
            </w:r>
          </w:p>
        </w:tc>
      </w:tr>
      <w:tr w:rsidR="006D42C9" w:rsidRPr="001043A3" w14:paraId="0D07F457" w14:textId="77777777" w:rsidTr="00161C80">
        <w:trPr>
          <w:trHeight w:val="2774"/>
        </w:trPr>
        <w:tc>
          <w:tcPr>
            <w:tcW w:w="2992" w:type="dxa"/>
            <w:tcBorders>
              <w:left w:val="nil"/>
            </w:tcBorders>
          </w:tcPr>
          <w:p w14:paraId="2CB6107B" w14:textId="77777777" w:rsidR="006D42C9" w:rsidRPr="001043A3" w:rsidRDefault="00A064B4">
            <w:pPr>
              <w:pStyle w:val="TableParagraph"/>
              <w:spacing w:before="122"/>
              <w:ind w:left="438" w:right="85" w:firstLine="60"/>
              <w:rPr>
                <w:b/>
                <w:lang w:val="ru-RU"/>
              </w:rPr>
            </w:pPr>
            <w:r w:rsidRPr="001043A3">
              <w:rPr>
                <w:b/>
                <w:lang w:val="ru-RU"/>
              </w:rPr>
              <w:t>О чём идёт речь</w:t>
            </w:r>
            <w:r w:rsidR="00401361" w:rsidRPr="001043A3">
              <w:rPr>
                <w:b/>
                <w:lang w:val="ru-RU"/>
              </w:rPr>
              <w:t xml:space="preserve"> – </w:t>
            </w:r>
            <w:r w:rsidRPr="001043A3">
              <w:rPr>
                <w:b/>
                <w:lang w:val="ru-RU"/>
              </w:rPr>
              <w:t>какая идея стоит за этим</w:t>
            </w:r>
          </w:p>
        </w:tc>
        <w:tc>
          <w:tcPr>
            <w:tcW w:w="7246" w:type="dxa"/>
            <w:tcBorders>
              <w:right w:val="nil"/>
            </w:tcBorders>
          </w:tcPr>
          <w:p w14:paraId="5FA30BC8" w14:textId="77777777" w:rsidR="006D42C9" w:rsidRPr="001043A3" w:rsidRDefault="00A064B4" w:rsidP="00A064B4">
            <w:pPr>
              <w:pStyle w:val="TableParagraph"/>
              <w:spacing w:before="122"/>
              <w:ind w:left="100" w:right="128"/>
              <w:rPr>
                <w:lang w:val="ru-RU"/>
              </w:rPr>
            </w:pPr>
            <w:r w:rsidRPr="001043A3">
              <w:rPr>
                <w:lang w:val="ru-RU"/>
              </w:rPr>
              <w:t>Без людей, воплощающих свои идеи</w:t>
            </w:r>
            <w:r w:rsidR="00401361" w:rsidRPr="001043A3">
              <w:rPr>
                <w:lang w:val="ru-RU"/>
              </w:rPr>
              <w:t xml:space="preserve">, </w:t>
            </w:r>
            <w:r w:rsidRPr="001043A3">
              <w:rPr>
                <w:lang w:val="ru-RU"/>
              </w:rPr>
              <w:t>мы жили бы сейчас в совершенно иной действительности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>Перед учащимися ставится задача установит</w:t>
            </w:r>
            <w:r w:rsidR="002154C0" w:rsidRPr="001043A3">
              <w:rPr>
                <w:lang w:val="ru-RU"/>
              </w:rPr>
              <w:t>ь</w:t>
            </w:r>
            <w:r w:rsidRPr="001043A3">
              <w:rPr>
                <w:lang w:val="ru-RU"/>
              </w:rPr>
              <w:t xml:space="preserve"> контакт и взять интервью у того человека, который реализовал свою идею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>Различные интервью покажут нам многообразие идей, лиц и ресурсов окружающей действительности</w:t>
            </w:r>
            <w:r w:rsidR="00401361" w:rsidRPr="001043A3">
              <w:rPr>
                <w:lang w:val="ru-RU"/>
              </w:rPr>
              <w:t xml:space="preserve">. </w:t>
            </w:r>
            <w:r w:rsidR="004714E4" w:rsidRPr="001043A3">
              <w:rPr>
                <w:lang w:val="ru-RU"/>
              </w:rPr>
              <w:t>Решающим является тот факт, что у учащихся есть возможность узнать, какую позицию опрашиваемые лица занимают в обществе</w:t>
            </w:r>
            <w:r w:rsidR="00401361" w:rsidRPr="001043A3">
              <w:rPr>
                <w:lang w:val="ru-RU"/>
              </w:rPr>
              <w:t xml:space="preserve">. </w:t>
            </w:r>
            <w:r w:rsidR="004714E4" w:rsidRPr="001043A3">
              <w:rPr>
                <w:lang w:val="ru-RU"/>
              </w:rPr>
              <w:t>Маленькие фирмы и неправительственные организации подходят для этой цели лучше, так как их деятельность легче проанализировать</w:t>
            </w:r>
            <w:r w:rsidR="00401361" w:rsidRPr="001043A3">
              <w:rPr>
                <w:lang w:val="ru-RU"/>
              </w:rPr>
              <w:t>.</w:t>
            </w:r>
          </w:p>
        </w:tc>
      </w:tr>
      <w:tr w:rsidR="006D42C9" w:rsidRPr="001043A3" w14:paraId="467FF745" w14:textId="77777777" w:rsidTr="00161C80">
        <w:trPr>
          <w:trHeight w:val="1886"/>
        </w:trPr>
        <w:tc>
          <w:tcPr>
            <w:tcW w:w="2992" w:type="dxa"/>
            <w:tcBorders>
              <w:left w:val="nil"/>
              <w:bottom w:val="nil"/>
            </w:tcBorders>
          </w:tcPr>
          <w:p w14:paraId="05356AAD" w14:textId="77777777" w:rsidR="006D42C9" w:rsidRPr="001043A3" w:rsidRDefault="004714E4">
            <w:pPr>
              <w:pStyle w:val="TableParagraph"/>
              <w:spacing w:before="117"/>
              <w:ind w:left="315" w:right="102" w:hanging="53"/>
              <w:jc w:val="right"/>
              <w:rPr>
                <w:b/>
                <w:lang w:val="ru-RU"/>
              </w:rPr>
            </w:pPr>
            <w:r w:rsidRPr="001043A3">
              <w:rPr>
                <w:b/>
                <w:lang w:val="ru-RU"/>
              </w:rPr>
              <w:t>Пр</w:t>
            </w:r>
            <w:r w:rsidR="00AF1AFD" w:rsidRPr="001043A3">
              <w:rPr>
                <w:b/>
                <w:lang w:val="ru-RU"/>
              </w:rPr>
              <w:t>е</w:t>
            </w:r>
            <w:r w:rsidRPr="001043A3">
              <w:rPr>
                <w:b/>
                <w:lang w:val="ru-RU"/>
              </w:rPr>
              <w:t>дприниматель</w:t>
            </w:r>
            <w:r w:rsidR="00AF1AFD" w:rsidRPr="001043A3">
              <w:rPr>
                <w:b/>
                <w:lang w:val="ru-RU"/>
              </w:rPr>
              <w:t>-</w:t>
            </w:r>
            <w:r w:rsidRPr="001043A3">
              <w:rPr>
                <w:b/>
                <w:lang w:val="ru-RU"/>
              </w:rPr>
              <w:t>ские компетенции согласно критериям</w:t>
            </w:r>
          </w:p>
        </w:tc>
        <w:tc>
          <w:tcPr>
            <w:tcW w:w="7246" w:type="dxa"/>
            <w:tcBorders>
              <w:bottom w:val="nil"/>
              <w:right w:val="nil"/>
            </w:tcBorders>
          </w:tcPr>
          <w:p w14:paraId="6D4A23BF" w14:textId="77777777" w:rsidR="006D42C9" w:rsidRPr="001043A3" w:rsidRDefault="004714E4">
            <w:pPr>
              <w:pStyle w:val="TableParagraph"/>
              <w:spacing w:before="122"/>
              <w:ind w:left="100"/>
              <w:rPr>
                <w:lang w:val="ru-RU"/>
              </w:rPr>
            </w:pPr>
            <w:r w:rsidRPr="001043A3">
              <w:rPr>
                <w:lang w:val="ru-RU"/>
              </w:rPr>
              <w:t>Я могу взять на себя ответственность за выполнение задания</w:t>
            </w:r>
            <w:r w:rsidR="00401361" w:rsidRPr="001043A3">
              <w:rPr>
                <w:lang w:val="ru-RU"/>
              </w:rPr>
              <w:t>.</w:t>
            </w:r>
          </w:p>
          <w:p w14:paraId="504A395E" w14:textId="77777777" w:rsidR="006D42C9" w:rsidRPr="001043A3" w:rsidRDefault="004714E4">
            <w:pPr>
              <w:pStyle w:val="TableParagraph"/>
              <w:spacing w:before="117"/>
              <w:ind w:left="100"/>
              <w:rPr>
                <w:lang w:val="ru-RU"/>
              </w:rPr>
            </w:pPr>
            <w:r w:rsidRPr="001043A3">
              <w:rPr>
                <w:lang w:val="ru-RU"/>
              </w:rPr>
              <w:t>Я знаю, что у всех людей есть различные профессиональные возможности</w:t>
            </w:r>
            <w:r w:rsidR="00401361" w:rsidRPr="001043A3">
              <w:rPr>
                <w:lang w:val="ru-RU"/>
              </w:rPr>
              <w:t>.</w:t>
            </w:r>
          </w:p>
          <w:p w14:paraId="4A87A30A" w14:textId="77777777" w:rsidR="001043A3" w:rsidRDefault="004714E4" w:rsidP="001043A3">
            <w:pPr>
              <w:pStyle w:val="TableParagraph"/>
              <w:spacing w:before="119"/>
              <w:ind w:left="100" w:right="870"/>
              <w:rPr>
                <w:lang w:val="ru-RU"/>
              </w:rPr>
            </w:pPr>
            <w:r w:rsidRPr="001043A3">
              <w:rPr>
                <w:lang w:val="ru-RU"/>
              </w:rPr>
              <w:t>При использовании личных способностей я могу работать с другими людьми</w:t>
            </w:r>
            <w:r w:rsidR="00401361" w:rsidRPr="001043A3">
              <w:rPr>
                <w:lang w:val="ru-RU"/>
              </w:rPr>
              <w:t>.</w:t>
            </w:r>
            <w:r w:rsidR="001043A3" w:rsidRPr="001043A3">
              <w:rPr>
                <w:lang w:val="ru-RU"/>
              </w:rPr>
              <w:t xml:space="preserve"> </w:t>
            </w:r>
          </w:p>
          <w:p w14:paraId="508692F2" w14:textId="77777777" w:rsidR="006D42C9" w:rsidRPr="001043A3" w:rsidRDefault="001043A3" w:rsidP="001043A3">
            <w:pPr>
              <w:pStyle w:val="TableParagraph"/>
              <w:spacing w:before="119"/>
              <w:ind w:left="100" w:right="870"/>
              <w:rPr>
                <w:lang w:val="ru-RU"/>
              </w:rPr>
            </w:pPr>
            <w:r w:rsidRPr="001043A3">
              <w:rPr>
                <w:lang w:val="ru-RU"/>
              </w:rPr>
              <w:t>Я нахожу общий язык с другими людьми, могу хорошо общаться.</w:t>
            </w:r>
          </w:p>
          <w:p w14:paraId="55C01F5C" w14:textId="77777777" w:rsidR="001043A3" w:rsidRPr="001043A3" w:rsidRDefault="001043A3">
            <w:pPr>
              <w:pStyle w:val="TableParagraph"/>
              <w:spacing w:before="119"/>
              <w:ind w:left="100" w:right="870"/>
              <w:rPr>
                <w:lang w:val="ru-RU"/>
              </w:rPr>
            </w:pPr>
          </w:p>
        </w:tc>
      </w:tr>
    </w:tbl>
    <w:p w14:paraId="363DECA8" w14:textId="77777777" w:rsidR="006D42C9" w:rsidRPr="001043A3" w:rsidRDefault="006D42C9">
      <w:pPr>
        <w:rPr>
          <w:lang w:val="ru-RU"/>
        </w:rPr>
        <w:sectPr w:rsidR="006D42C9" w:rsidRPr="001043A3">
          <w:headerReference w:type="default" r:id="rId14"/>
          <w:footerReference w:type="default" r:id="rId15"/>
          <w:pgSz w:w="11910" w:h="16840"/>
          <w:pgMar w:top="1680" w:right="720" w:bottom="980" w:left="720" w:header="386" w:footer="786" w:gutter="0"/>
          <w:pgNumType w:start="1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7671"/>
      </w:tblGrid>
      <w:tr w:rsidR="006D42C9" w:rsidRPr="001043A3" w14:paraId="235703F0" w14:textId="77777777" w:rsidTr="00677726">
        <w:trPr>
          <w:trHeight w:val="1607"/>
        </w:trPr>
        <w:tc>
          <w:tcPr>
            <w:tcW w:w="2567" w:type="dxa"/>
            <w:tcBorders>
              <w:left w:val="nil"/>
            </w:tcBorders>
          </w:tcPr>
          <w:p w14:paraId="00ACB3AA" w14:textId="77777777" w:rsidR="006D42C9" w:rsidRPr="001043A3" w:rsidRDefault="004714E4">
            <w:pPr>
              <w:pStyle w:val="TableParagraph"/>
              <w:spacing w:before="122"/>
              <w:ind w:right="102"/>
              <w:jc w:val="right"/>
              <w:rPr>
                <w:b/>
              </w:rPr>
            </w:pPr>
            <w:r w:rsidRPr="001043A3">
              <w:rPr>
                <w:b/>
              </w:rPr>
              <w:lastRenderedPageBreak/>
              <w:t>Языковые компетенции</w:t>
            </w:r>
          </w:p>
        </w:tc>
        <w:tc>
          <w:tcPr>
            <w:tcW w:w="7671" w:type="dxa"/>
            <w:tcBorders>
              <w:right w:val="nil"/>
            </w:tcBorders>
          </w:tcPr>
          <w:p w14:paraId="7C7530EF" w14:textId="77777777" w:rsidR="006D42C9" w:rsidRPr="001043A3" w:rsidRDefault="004714E4">
            <w:pPr>
              <w:pStyle w:val="TableParagraph"/>
              <w:spacing w:before="122"/>
              <w:ind w:left="100"/>
              <w:rPr>
                <w:lang w:val="ru-RU"/>
              </w:rPr>
            </w:pPr>
            <w:r w:rsidRPr="001043A3">
              <w:rPr>
                <w:lang w:val="ru-RU"/>
              </w:rPr>
              <w:t>Я могу провести интервью</w:t>
            </w:r>
            <w:r w:rsidR="00401361" w:rsidRPr="001043A3">
              <w:rPr>
                <w:lang w:val="ru-RU"/>
              </w:rPr>
              <w:t>.</w:t>
            </w:r>
          </w:p>
          <w:p w14:paraId="36E33929" w14:textId="77777777" w:rsidR="006D42C9" w:rsidRPr="001043A3" w:rsidRDefault="004714E4">
            <w:pPr>
              <w:pStyle w:val="TableParagraph"/>
              <w:spacing w:before="122"/>
              <w:ind w:left="100" w:right="1717"/>
              <w:rPr>
                <w:lang w:val="ru-RU"/>
              </w:rPr>
            </w:pPr>
            <w:r w:rsidRPr="001043A3">
              <w:rPr>
                <w:lang w:val="ru-RU"/>
              </w:rPr>
              <w:t>Я могу письменно обо</w:t>
            </w:r>
            <w:r w:rsidR="002154C0" w:rsidRPr="001043A3">
              <w:rPr>
                <w:lang w:val="ru-RU"/>
              </w:rPr>
              <w:t>б</w:t>
            </w:r>
            <w:r w:rsidRPr="001043A3">
              <w:rPr>
                <w:lang w:val="ru-RU"/>
              </w:rPr>
              <w:t>щить ответы на вопросы интервью</w:t>
            </w:r>
            <w:r w:rsidR="00401361" w:rsidRPr="001043A3">
              <w:rPr>
                <w:lang w:val="ru-RU"/>
              </w:rPr>
              <w:t>.</w:t>
            </w:r>
          </w:p>
          <w:p w14:paraId="4614B455" w14:textId="77777777" w:rsidR="006D42C9" w:rsidRPr="001043A3" w:rsidRDefault="004714E4">
            <w:pPr>
              <w:pStyle w:val="TableParagraph"/>
              <w:spacing w:before="119"/>
              <w:ind w:left="100"/>
            </w:pPr>
            <w:r w:rsidRPr="001043A3">
              <w:t>Могу устно представить содержание</w:t>
            </w:r>
            <w:r w:rsidR="00401361" w:rsidRPr="001043A3">
              <w:t>.</w:t>
            </w:r>
          </w:p>
        </w:tc>
      </w:tr>
      <w:tr w:rsidR="006D42C9" w:rsidRPr="001043A3" w14:paraId="56126A22" w14:textId="77777777" w:rsidTr="00677726">
        <w:trPr>
          <w:trHeight w:val="1367"/>
        </w:trPr>
        <w:tc>
          <w:tcPr>
            <w:tcW w:w="2567" w:type="dxa"/>
            <w:tcBorders>
              <w:left w:val="nil"/>
            </w:tcBorders>
          </w:tcPr>
          <w:p w14:paraId="5C3EC69B" w14:textId="77777777" w:rsidR="006D42C9" w:rsidRPr="001043A3" w:rsidRDefault="004714E4">
            <w:pPr>
              <w:pStyle w:val="TableParagraph"/>
              <w:spacing w:before="122"/>
              <w:ind w:left="243" w:right="84" w:firstLine="827"/>
              <w:rPr>
                <w:b/>
              </w:rPr>
            </w:pPr>
            <w:r w:rsidRPr="001043A3">
              <w:rPr>
                <w:b/>
              </w:rPr>
              <w:t>Лексик</w:t>
            </w:r>
            <w:r w:rsidR="00161C80" w:rsidRPr="001043A3">
              <w:rPr>
                <w:b/>
                <w:lang w:val="ru-RU"/>
              </w:rPr>
              <w:t>а</w:t>
            </w:r>
            <w:r w:rsidRPr="001043A3">
              <w:rPr>
                <w:b/>
              </w:rPr>
              <w:t xml:space="preserve"> (на учебных плакатах</w:t>
            </w:r>
            <w:r w:rsidR="00401361" w:rsidRPr="001043A3">
              <w:rPr>
                <w:b/>
              </w:rPr>
              <w:t>)</w:t>
            </w:r>
          </w:p>
        </w:tc>
        <w:tc>
          <w:tcPr>
            <w:tcW w:w="7671" w:type="dxa"/>
            <w:tcBorders>
              <w:right w:val="nil"/>
            </w:tcBorders>
          </w:tcPr>
          <w:p w14:paraId="6F561FE4" w14:textId="77777777" w:rsidR="006D42C9" w:rsidRPr="001043A3" w:rsidRDefault="00677726">
            <w:pPr>
              <w:pStyle w:val="TableParagraph"/>
              <w:spacing w:before="122"/>
              <w:ind w:left="100" w:right="206"/>
              <w:rPr>
                <w:lang w:val="ru-RU"/>
              </w:rPr>
            </w:pPr>
            <w:r w:rsidRPr="001043A3">
              <w:rPr>
                <w:lang w:val="ru-RU"/>
              </w:rPr>
              <w:t>Предприниматель, социальное предпринимательство (человек, который при помощи идеи решает социальную проблему), бизнесмен, рынок, общество</w:t>
            </w:r>
            <w:r w:rsidR="00401361" w:rsidRPr="001043A3">
              <w:rPr>
                <w:lang w:val="ru-RU"/>
              </w:rPr>
              <w:t xml:space="preserve">, </w:t>
            </w:r>
            <w:r w:rsidRPr="001043A3">
              <w:rPr>
                <w:lang w:val="ru-RU"/>
              </w:rPr>
              <w:t>бизнес-идея</w:t>
            </w:r>
            <w:r w:rsidR="00401361" w:rsidRPr="001043A3">
              <w:rPr>
                <w:lang w:val="ru-RU"/>
              </w:rPr>
              <w:t xml:space="preserve">, </w:t>
            </w:r>
            <w:r w:rsidRPr="001043A3">
              <w:rPr>
                <w:lang w:val="ru-RU"/>
              </w:rPr>
              <w:t>успех</w:t>
            </w:r>
            <w:r w:rsidR="00401361" w:rsidRPr="001043A3">
              <w:rPr>
                <w:lang w:val="ru-RU"/>
              </w:rPr>
              <w:t xml:space="preserve">, </w:t>
            </w:r>
            <w:r w:rsidRPr="001043A3">
              <w:rPr>
                <w:lang w:val="ru-RU"/>
              </w:rPr>
              <w:t>неудачи</w:t>
            </w:r>
            <w:r w:rsidR="00401361" w:rsidRPr="001043A3">
              <w:rPr>
                <w:lang w:val="ru-RU"/>
              </w:rPr>
              <w:t xml:space="preserve">, </w:t>
            </w:r>
            <w:r w:rsidRPr="001043A3">
              <w:rPr>
                <w:lang w:val="ru-RU"/>
              </w:rPr>
              <w:t>соревнование</w:t>
            </w:r>
            <w:r w:rsidR="00401361" w:rsidRPr="001043A3">
              <w:rPr>
                <w:lang w:val="ru-RU"/>
              </w:rPr>
              <w:t xml:space="preserve">, </w:t>
            </w:r>
            <w:r w:rsidRPr="001043A3">
              <w:rPr>
                <w:lang w:val="ru-RU"/>
              </w:rPr>
              <w:t>преимущества соревнования</w:t>
            </w:r>
            <w:r w:rsidR="00401361" w:rsidRPr="001043A3">
              <w:rPr>
                <w:lang w:val="ru-RU"/>
              </w:rPr>
              <w:t>,</w:t>
            </w:r>
            <w:r w:rsidR="002154C0" w:rsidRPr="001043A3">
              <w:rPr>
                <w:lang w:val="ru-RU"/>
              </w:rPr>
              <w:t xml:space="preserve"> конкуренция,</w:t>
            </w:r>
            <w:r w:rsidR="00401361" w:rsidRPr="001043A3">
              <w:rPr>
                <w:lang w:val="ru-RU"/>
              </w:rPr>
              <w:t xml:space="preserve"> </w:t>
            </w:r>
            <w:r w:rsidRPr="001043A3">
              <w:rPr>
                <w:lang w:val="ru-RU"/>
              </w:rPr>
              <w:t>ресурсы</w:t>
            </w:r>
          </w:p>
        </w:tc>
      </w:tr>
      <w:tr w:rsidR="006D42C9" w:rsidRPr="001043A3" w14:paraId="3884F2A5" w14:textId="77777777" w:rsidTr="00677726">
        <w:trPr>
          <w:trHeight w:val="1362"/>
        </w:trPr>
        <w:tc>
          <w:tcPr>
            <w:tcW w:w="2567" w:type="dxa"/>
            <w:tcBorders>
              <w:left w:val="nil"/>
            </w:tcBorders>
          </w:tcPr>
          <w:p w14:paraId="1B7E8161" w14:textId="77777777" w:rsidR="006D42C9" w:rsidRPr="001043A3" w:rsidRDefault="00677726">
            <w:pPr>
              <w:pStyle w:val="TableParagraph"/>
              <w:spacing w:before="122"/>
              <w:ind w:right="102"/>
              <w:jc w:val="right"/>
              <w:rPr>
                <w:b/>
              </w:rPr>
            </w:pPr>
            <w:r w:rsidRPr="001043A3">
              <w:rPr>
                <w:b/>
              </w:rPr>
              <w:t>Пров</w:t>
            </w:r>
            <w:r w:rsidRPr="001043A3">
              <w:rPr>
                <w:b/>
                <w:lang w:val="ru-RU"/>
              </w:rPr>
              <w:t>е</w:t>
            </w:r>
            <w:r w:rsidRPr="001043A3">
              <w:rPr>
                <w:b/>
              </w:rPr>
              <w:t>рка компетенций</w:t>
            </w:r>
          </w:p>
        </w:tc>
        <w:tc>
          <w:tcPr>
            <w:tcW w:w="7671" w:type="dxa"/>
            <w:tcBorders>
              <w:right w:val="nil"/>
            </w:tcBorders>
          </w:tcPr>
          <w:p w14:paraId="5F3636B6" w14:textId="77777777" w:rsidR="006D42C9" w:rsidRPr="001043A3" w:rsidRDefault="00677726">
            <w:pPr>
              <w:pStyle w:val="TableParagraph"/>
              <w:numPr>
                <w:ilvl w:val="0"/>
                <w:numId w:val="4"/>
              </w:numPr>
              <w:tabs>
                <w:tab w:val="left" w:pos="560"/>
              </w:tabs>
              <w:spacing w:before="117"/>
              <w:rPr>
                <w:lang w:val="ru-RU"/>
              </w:rPr>
            </w:pPr>
            <w:r w:rsidRPr="001043A3">
              <w:rPr>
                <w:lang w:val="ru-RU"/>
              </w:rPr>
              <w:t>Учащиеся устанавливают контакт с предпринимателем</w:t>
            </w:r>
            <w:r w:rsidR="00401361" w:rsidRPr="001043A3">
              <w:rPr>
                <w:lang w:val="ru-RU"/>
              </w:rPr>
              <w:t>.</w:t>
            </w:r>
          </w:p>
          <w:p w14:paraId="3DDDC11B" w14:textId="77777777" w:rsidR="006D42C9" w:rsidRPr="001043A3" w:rsidRDefault="00677726">
            <w:pPr>
              <w:pStyle w:val="TableParagraph"/>
              <w:numPr>
                <w:ilvl w:val="0"/>
                <w:numId w:val="4"/>
              </w:numPr>
              <w:tabs>
                <w:tab w:val="left" w:pos="560"/>
              </w:tabs>
              <w:spacing w:before="4" w:line="237" w:lineRule="auto"/>
              <w:ind w:right="947"/>
              <w:rPr>
                <w:lang w:val="ru-RU"/>
              </w:rPr>
            </w:pPr>
            <w:r w:rsidRPr="001043A3">
              <w:rPr>
                <w:lang w:val="ru-RU"/>
              </w:rPr>
              <w:t>Творческая презентация проведённого интервью и 1 лист (раздаточный материал) с обобщением</w:t>
            </w:r>
            <w:r w:rsidR="00401361" w:rsidRPr="001043A3">
              <w:rPr>
                <w:lang w:val="ru-RU"/>
              </w:rPr>
              <w:t>.</w:t>
            </w:r>
          </w:p>
          <w:p w14:paraId="7F45EC3E" w14:textId="77777777" w:rsidR="006D42C9" w:rsidRPr="001043A3" w:rsidRDefault="00677726">
            <w:pPr>
              <w:pStyle w:val="TableParagraph"/>
              <w:numPr>
                <w:ilvl w:val="0"/>
                <w:numId w:val="4"/>
              </w:numPr>
              <w:tabs>
                <w:tab w:val="left" w:pos="560"/>
              </w:tabs>
              <w:spacing w:before="2"/>
              <w:rPr>
                <w:lang w:val="ru-RU"/>
              </w:rPr>
            </w:pPr>
            <w:r w:rsidRPr="001043A3">
              <w:rPr>
                <w:lang w:val="ru-RU"/>
              </w:rPr>
              <w:t>Самоанализ относительно проведения интервью и презентации</w:t>
            </w:r>
            <w:r w:rsidR="00401361" w:rsidRPr="001043A3">
              <w:rPr>
                <w:lang w:val="ru-RU"/>
              </w:rPr>
              <w:t>.</w:t>
            </w:r>
          </w:p>
        </w:tc>
      </w:tr>
      <w:tr w:rsidR="006D42C9" w:rsidRPr="001043A3" w14:paraId="1BB820C9" w14:textId="77777777" w:rsidTr="00677726">
        <w:trPr>
          <w:trHeight w:val="1084"/>
        </w:trPr>
        <w:tc>
          <w:tcPr>
            <w:tcW w:w="2567" w:type="dxa"/>
            <w:tcBorders>
              <w:left w:val="nil"/>
            </w:tcBorders>
          </w:tcPr>
          <w:p w14:paraId="5F5D81FA" w14:textId="77777777" w:rsidR="006D42C9" w:rsidRPr="001043A3" w:rsidRDefault="00677726">
            <w:pPr>
              <w:pStyle w:val="TableParagraph"/>
              <w:spacing w:before="122"/>
              <w:ind w:left="451" w:right="84" w:firstLine="809"/>
              <w:rPr>
                <w:b/>
                <w:lang w:val="ru-RU"/>
              </w:rPr>
            </w:pPr>
            <w:r w:rsidRPr="001043A3">
              <w:rPr>
                <w:b/>
              </w:rPr>
              <w:t>Исходные предпосылки</w:t>
            </w:r>
          </w:p>
        </w:tc>
        <w:tc>
          <w:tcPr>
            <w:tcW w:w="7671" w:type="dxa"/>
            <w:tcBorders>
              <w:right w:val="nil"/>
            </w:tcBorders>
          </w:tcPr>
          <w:p w14:paraId="21502C17" w14:textId="77777777" w:rsidR="006D42C9" w:rsidRPr="001043A3" w:rsidRDefault="00677726">
            <w:pPr>
              <w:pStyle w:val="TableParagraph"/>
              <w:spacing w:before="122"/>
              <w:ind w:left="123" w:right="541"/>
            </w:pPr>
            <w:r w:rsidRPr="001043A3">
              <w:rPr>
                <w:lang w:val="ru-RU"/>
              </w:rPr>
              <w:t>Учащиеся умеют проводить интервью</w:t>
            </w:r>
            <w:r w:rsidR="00401361" w:rsidRPr="001043A3">
              <w:rPr>
                <w:lang w:val="ru-RU"/>
              </w:rPr>
              <w:t xml:space="preserve"> </w:t>
            </w:r>
            <w:r w:rsidRPr="001043A3">
              <w:rPr>
                <w:lang w:val="ru-RU"/>
              </w:rPr>
              <w:t>и делать их структурное обобщение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t>М</w:t>
            </w:r>
            <w:r w:rsidRPr="001043A3">
              <w:rPr>
                <w:lang w:val="ru-RU"/>
              </w:rPr>
              <w:t>огут подготовить презентацию и подходящий раздаточный материал</w:t>
            </w:r>
            <w:r w:rsidR="00401361" w:rsidRPr="001043A3">
              <w:t>.</w:t>
            </w:r>
          </w:p>
        </w:tc>
      </w:tr>
      <w:tr w:rsidR="006D42C9" w:rsidRPr="001043A3" w14:paraId="6B96E9EC" w14:textId="77777777" w:rsidTr="00677726">
        <w:trPr>
          <w:trHeight w:val="1367"/>
        </w:trPr>
        <w:tc>
          <w:tcPr>
            <w:tcW w:w="2567" w:type="dxa"/>
            <w:tcBorders>
              <w:left w:val="nil"/>
            </w:tcBorders>
          </w:tcPr>
          <w:p w14:paraId="01CE7BDE" w14:textId="77777777" w:rsidR="006D42C9" w:rsidRPr="001043A3" w:rsidRDefault="00677726">
            <w:pPr>
              <w:pStyle w:val="TableParagraph"/>
              <w:spacing w:before="122"/>
              <w:ind w:right="102"/>
              <w:jc w:val="right"/>
              <w:rPr>
                <w:b/>
              </w:rPr>
            </w:pPr>
            <w:r w:rsidRPr="001043A3">
              <w:rPr>
                <w:b/>
              </w:rPr>
              <w:t>Тело&amp; душа</w:t>
            </w:r>
          </w:p>
        </w:tc>
        <w:tc>
          <w:tcPr>
            <w:tcW w:w="7671" w:type="dxa"/>
            <w:tcBorders>
              <w:right w:val="nil"/>
            </w:tcBorders>
          </w:tcPr>
          <w:p w14:paraId="697293A4" w14:textId="77777777" w:rsidR="006D42C9" w:rsidRPr="001043A3" w:rsidRDefault="00677726" w:rsidP="00677726">
            <w:pPr>
              <w:pStyle w:val="TableParagraph"/>
              <w:spacing w:before="124" w:line="237" w:lineRule="auto"/>
              <w:ind w:left="100" w:right="135"/>
            </w:pPr>
            <w:r w:rsidRPr="001043A3">
              <w:rPr>
                <w:lang w:val="ru-RU"/>
              </w:rPr>
              <w:t>По данной сноске Вы найдёте простые упражнения, направленные на активизацию и концентрацию внимания</w:t>
            </w:r>
            <w:r w:rsidR="00401361" w:rsidRPr="001043A3">
              <w:rPr>
                <w:lang w:val="ru-RU"/>
              </w:rPr>
              <w:t xml:space="preserve"> (</w:t>
            </w:r>
            <w:r w:rsidRPr="001043A3">
              <w:rPr>
                <w:lang w:val="ru-RU"/>
              </w:rPr>
              <w:t>включая короткие видео</w:t>
            </w:r>
            <w:r w:rsidR="00401361" w:rsidRPr="001043A3">
              <w:rPr>
                <w:lang w:val="ru-RU"/>
              </w:rPr>
              <w:t xml:space="preserve">). </w:t>
            </w:r>
            <w:r w:rsidR="0018590A" w:rsidRPr="001043A3">
              <w:t>По</w:t>
            </w:r>
            <w:r w:rsidR="0018590A" w:rsidRPr="001043A3">
              <w:rPr>
                <w:lang w:val="ru-RU"/>
              </w:rPr>
              <w:t>дберите, что Вам подходит</w:t>
            </w:r>
            <w:hyperlink w:history="1">
              <w:r w:rsidRPr="001043A3">
                <w:rPr>
                  <w:rStyle w:val="Hyperlink"/>
                </w:rPr>
                <w:t>: www.youthstart.eu</w:t>
              </w:r>
            </w:hyperlink>
          </w:p>
        </w:tc>
      </w:tr>
      <w:tr w:rsidR="006D42C9" w:rsidRPr="001043A3" w14:paraId="653E787E" w14:textId="77777777" w:rsidTr="00677726">
        <w:trPr>
          <w:trHeight w:val="1766"/>
        </w:trPr>
        <w:tc>
          <w:tcPr>
            <w:tcW w:w="2567" w:type="dxa"/>
            <w:tcBorders>
              <w:left w:val="nil"/>
            </w:tcBorders>
          </w:tcPr>
          <w:p w14:paraId="1798F06F" w14:textId="77777777" w:rsidR="006D42C9" w:rsidRPr="001043A3" w:rsidRDefault="0018590A">
            <w:pPr>
              <w:pStyle w:val="TableParagraph"/>
              <w:spacing w:before="122"/>
              <w:ind w:right="103"/>
              <w:jc w:val="right"/>
              <w:rPr>
                <w:b/>
              </w:rPr>
            </w:pPr>
            <w:r w:rsidRPr="001043A3">
              <w:rPr>
                <w:b/>
              </w:rPr>
              <w:t>Подготовка</w:t>
            </w:r>
          </w:p>
        </w:tc>
        <w:tc>
          <w:tcPr>
            <w:tcW w:w="7671" w:type="dxa"/>
            <w:tcBorders>
              <w:right w:val="nil"/>
            </w:tcBorders>
          </w:tcPr>
          <w:p w14:paraId="614C82CD" w14:textId="77777777" w:rsidR="006D42C9" w:rsidRPr="001043A3" w:rsidRDefault="0018590A">
            <w:pPr>
              <w:pStyle w:val="TableParagraph"/>
              <w:numPr>
                <w:ilvl w:val="0"/>
                <w:numId w:val="3"/>
              </w:numPr>
              <w:tabs>
                <w:tab w:val="left" w:pos="846"/>
                <w:tab w:val="left" w:pos="847"/>
              </w:tabs>
              <w:spacing w:before="117"/>
              <w:ind w:right="269"/>
              <w:rPr>
                <w:lang w:val="ru-RU"/>
              </w:rPr>
            </w:pPr>
            <w:r w:rsidRPr="001043A3">
              <w:rPr>
                <w:lang w:val="ru-RU"/>
              </w:rPr>
              <w:t>Плакат – имена всех участников-партнёров интервью и дата презентации</w:t>
            </w:r>
          </w:p>
          <w:p w14:paraId="4F42E051" w14:textId="77777777" w:rsidR="006D42C9" w:rsidRPr="001043A3" w:rsidRDefault="0018590A">
            <w:pPr>
              <w:pStyle w:val="TableParagraph"/>
              <w:numPr>
                <w:ilvl w:val="0"/>
                <w:numId w:val="3"/>
              </w:numPr>
              <w:tabs>
                <w:tab w:val="left" w:pos="846"/>
                <w:tab w:val="left" w:pos="847"/>
              </w:tabs>
              <w:spacing w:before="4"/>
              <w:rPr>
                <w:lang w:val="ru-RU"/>
              </w:rPr>
            </w:pPr>
            <w:r w:rsidRPr="001043A3">
              <w:rPr>
                <w:lang w:val="ru-RU"/>
              </w:rPr>
              <w:t>Копии рабочих листков для всех учащихся</w:t>
            </w:r>
          </w:p>
          <w:p w14:paraId="53A46834" w14:textId="77777777" w:rsidR="006D42C9" w:rsidRPr="001043A3" w:rsidRDefault="0018590A">
            <w:pPr>
              <w:pStyle w:val="TableParagraph"/>
              <w:spacing w:before="117"/>
              <w:ind w:left="100" w:right="830"/>
              <w:rPr>
                <w:lang w:val="ru-RU"/>
              </w:rPr>
            </w:pPr>
            <w:r w:rsidRPr="001043A3">
              <w:rPr>
                <w:lang w:val="ru-RU"/>
              </w:rPr>
              <w:t>Указание: не более двух-трёх презентаций на уроке</w:t>
            </w:r>
            <w:r w:rsidR="00401361" w:rsidRPr="001043A3">
              <w:rPr>
                <w:lang w:val="ru-RU"/>
              </w:rPr>
              <w:t>.</w:t>
            </w:r>
          </w:p>
        </w:tc>
      </w:tr>
      <w:tr w:rsidR="006D42C9" w:rsidRPr="001043A3" w14:paraId="060A0DB2" w14:textId="77777777" w:rsidTr="00677726">
        <w:trPr>
          <w:trHeight w:val="4497"/>
        </w:trPr>
        <w:tc>
          <w:tcPr>
            <w:tcW w:w="2567" w:type="dxa"/>
            <w:tcBorders>
              <w:left w:val="nil"/>
              <w:bottom w:val="nil"/>
            </w:tcBorders>
          </w:tcPr>
          <w:p w14:paraId="28A15F4E" w14:textId="77777777" w:rsidR="006D42C9" w:rsidRPr="001043A3" w:rsidRDefault="0018590A" w:rsidP="0022642A">
            <w:pPr>
              <w:pStyle w:val="TableParagraph"/>
              <w:spacing w:before="122"/>
              <w:ind w:left="766"/>
              <w:jc w:val="center"/>
              <w:rPr>
                <w:b/>
              </w:rPr>
            </w:pPr>
            <w:r w:rsidRPr="001043A3">
              <w:rPr>
                <w:b/>
              </w:rPr>
              <w:t>Проведение</w:t>
            </w:r>
          </w:p>
          <w:p w14:paraId="51D1EB88" w14:textId="77777777" w:rsidR="006D42C9" w:rsidRPr="001043A3" w:rsidRDefault="0022642A" w:rsidP="0022642A">
            <w:pPr>
              <w:pStyle w:val="TableParagraph"/>
              <w:spacing w:before="237"/>
              <w:ind w:left="729"/>
              <w:jc w:val="center"/>
            </w:pPr>
            <w:r w:rsidRPr="001043A3">
              <w:t xml:space="preserve">  </w:t>
            </w:r>
            <w:r w:rsidR="0018590A" w:rsidRPr="001043A3">
              <w:t>Шаг работы</w:t>
            </w:r>
            <w:r w:rsidR="00401361" w:rsidRPr="001043A3">
              <w:rPr>
                <w:spacing w:val="-2"/>
              </w:rPr>
              <w:t xml:space="preserve"> </w:t>
            </w:r>
            <w:r w:rsidR="00401361" w:rsidRPr="001043A3">
              <w:t>1</w:t>
            </w:r>
          </w:p>
          <w:p w14:paraId="7D45A315" w14:textId="77777777" w:rsidR="006D42C9" w:rsidRPr="001043A3" w:rsidRDefault="006D42C9" w:rsidP="0022642A">
            <w:pPr>
              <w:pStyle w:val="TableParagraph"/>
              <w:jc w:val="center"/>
              <w:rPr>
                <w:rFonts w:ascii="Calibri"/>
                <w:b/>
              </w:rPr>
            </w:pPr>
          </w:p>
          <w:p w14:paraId="738E654C" w14:textId="77777777" w:rsidR="006D42C9" w:rsidRPr="001043A3" w:rsidRDefault="006D42C9" w:rsidP="0022642A">
            <w:pPr>
              <w:pStyle w:val="TableParagraph"/>
              <w:spacing w:before="10"/>
              <w:jc w:val="center"/>
              <w:rPr>
                <w:rFonts w:ascii="Calibri"/>
                <w:b/>
              </w:rPr>
            </w:pPr>
          </w:p>
          <w:p w14:paraId="38D0FA70" w14:textId="77777777" w:rsidR="006D42C9" w:rsidRPr="001043A3" w:rsidRDefault="0022642A" w:rsidP="0022642A">
            <w:pPr>
              <w:pStyle w:val="TableParagraph"/>
              <w:ind w:left="729"/>
              <w:jc w:val="center"/>
            </w:pPr>
            <w:r w:rsidRPr="001043A3">
              <w:t xml:space="preserve">               </w:t>
            </w:r>
            <w:r w:rsidR="0018590A" w:rsidRPr="001043A3">
              <w:t>Шаг 2</w:t>
            </w:r>
          </w:p>
        </w:tc>
        <w:tc>
          <w:tcPr>
            <w:tcW w:w="7671" w:type="dxa"/>
            <w:tcBorders>
              <w:bottom w:val="nil"/>
              <w:right w:val="nil"/>
            </w:tcBorders>
          </w:tcPr>
          <w:p w14:paraId="44246ED5" w14:textId="77777777" w:rsidR="006D42C9" w:rsidRPr="001043A3" w:rsidRDefault="0022642A">
            <w:pPr>
              <w:pStyle w:val="TableParagraph"/>
              <w:rPr>
                <w:rFonts w:ascii="Calibri"/>
                <w:b/>
                <w:lang w:val="ru-RU"/>
              </w:rPr>
            </w:pPr>
            <w:r w:rsidRPr="001043A3">
              <w:rPr>
                <w:rFonts w:ascii="Calibri"/>
                <w:b/>
                <w:lang w:val="ru-RU"/>
              </w:rPr>
              <w:t xml:space="preserve"> </w:t>
            </w:r>
          </w:p>
          <w:p w14:paraId="44BCBA8B" w14:textId="77777777" w:rsidR="006D42C9" w:rsidRPr="001043A3" w:rsidRDefault="006D42C9">
            <w:pPr>
              <w:pStyle w:val="TableParagraph"/>
              <w:spacing w:before="5"/>
              <w:rPr>
                <w:rFonts w:ascii="Calibri"/>
                <w:b/>
                <w:lang w:val="ru-RU"/>
              </w:rPr>
            </w:pPr>
          </w:p>
          <w:p w14:paraId="174D462F" w14:textId="77777777" w:rsidR="006D42C9" w:rsidRPr="001043A3" w:rsidRDefault="0018590A">
            <w:pPr>
              <w:pStyle w:val="TableParagraph"/>
              <w:ind w:left="100"/>
              <w:rPr>
                <w:lang w:val="ru-RU"/>
              </w:rPr>
            </w:pPr>
            <w:r w:rsidRPr="001043A3">
              <w:rPr>
                <w:lang w:val="ru-RU"/>
              </w:rPr>
              <w:t>Формирование команды</w:t>
            </w:r>
          </w:p>
          <w:p w14:paraId="0A8A2AD5" w14:textId="77777777" w:rsidR="006D42C9" w:rsidRPr="001043A3" w:rsidRDefault="0018590A">
            <w:pPr>
              <w:pStyle w:val="TableParagraph"/>
              <w:spacing w:before="122"/>
              <w:ind w:left="100"/>
              <w:rPr>
                <w:lang w:val="ru-RU"/>
              </w:rPr>
            </w:pPr>
            <w:r w:rsidRPr="001043A3">
              <w:rPr>
                <w:lang w:val="ru-RU"/>
              </w:rPr>
              <w:t>Формируются команды по два человека</w:t>
            </w:r>
            <w:r w:rsidR="00401361" w:rsidRPr="001043A3">
              <w:rPr>
                <w:lang w:val="ru-RU"/>
              </w:rPr>
              <w:t>.</w:t>
            </w:r>
          </w:p>
          <w:p w14:paraId="7199D1DE" w14:textId="77777777" w:rsidR="006D42C9" w:rsidRPr="001043A3" w:rsidRDefault="0018590A">
            <w:pPr>
              <w:pStyle w:val="TableParagraph"/>
              <w:spacing w:before="242"/>
              <w:ind w:left="100"/>
              <w:rPr>
                <w:lang w:val="ru-RU"/>
              </w:rPr>
            </w:pPr>
            <w:r w:rsidRPr="001043A3">
              <w:rPr>
                <w:lang w:val="ru-RU"/>
              </w:rPr>
              <w:t>Выбор партнёра для интервью</w:t>
            </w:r>
          </w:p>
          <w:p w14:paraId="35151D19" w14:textId="77777777" w:rsidR="006D42C9" w:rsidRPr="001043A3" w:rsidRDefault="0018590A" w:rsidP="004C5518">
            <w:pPr>
              <w:pStyle w:val="TableParagraph"/>
              <w:spacing w:before="117"/>
              <w:ind w:left="820" w:right="137" w:hanging="360"/>
              <w:rPr>
                <w:lang w:val="ru-RU"/>
              </w:rPr>
            </w:pPr>
            <w:r w:rsidRPr="001043A3">
              <w:t>a</w:t>
            </w:r>
            <w:r w:rsidRPr="001043A3">
              <w:rPr>
                <w:lang w:val="ru-RU"/>
              </w:rPr>
              <w:t xml:space="preserve">) </w:t>
            </w:r>
            <w:r w:rsidRPr="001043A3">
              <w:t>J</w:t>
            </w:r>
            <w:r w:rsidRPr="001043A3">
              <w:rPr>
                <w:lang w:val="ru-RU"/>
              </w:rPr>
              <w:t>Каждая команда ищет предпринимателя в качестве партнёра для интервью</w:t>
            </w:r>
            <w:r w:rsidR="00401361" w:rsidRPr="001043A3">
              <w:rPr>
                <w:lang w:val="ru-RU"/>
              </w:rPr>
              <w:t xml:space="preserve"> </w:t>
            </w:r>
            <w:r w:rsidRPr="001043A3">
              <w:rPr>
                <w:lang w:val="ru-RU"/>
              </w:rPr>
              <w:t>- идеи этого человека представляются интересными. Это</w:t>
            </w:r>
            <w:r w:rsidR="002154C0" w:rsidRPr="001043A3">
              <w:rPr>
                <w:lang w:val="ru-RU"/>
              </w:rPr>
              <w:t xml:space="preserve"> родной</w:t>
            </w:r>
            <w:r w:rsidR="004C5518" w:rsidRPr="001043A3">
              <w:rPr>
                <w:lang w:val="ru-RU"/>
              </w:rPr>
              <w:t xml:space="preserve"> дядя, занимающейся бизнесом</w:t>
            </w:r>
            <w:r w:rsidR="00401361" w:rsidRPr="001043A3">
              <w:rPr>
                <w:lang w:val="ru-RU"/>
              </w:rPr>
              <w:t xml:space="preserve">, </w:t>
            </w:r>
            <w:r w:rsidR="004C5518" w:rsidRPr="001043A3">
              <w:rPr>
                <w:lang w:val="ru-RU"/>
              </w:rPr>
              <w:t>или кто-то, кто ведёт дела в магазине известного бренда</w:t>
            </w:r>
            <w:r w:rsidR="00401361" w:rsidRPr="001043A3">
              <w:rPr>
                <w:lang w:val="ru-RU"/>
              </w:rPr>
              <w:t xml:space="preserve">, </w:t>
            </w:r>
            <w:r w:rsidR="004C5518" w:rsidRPr="001043A3">
              <w:rPr>
                <w:lang w:val="ru-RU"/>
              </w:rPr>
              <w:t>или</w:t>
            </w:r>
            <w:r w:rsidR="002154C0" w:rsidRPr="001043A3">
              <w:rPr>
                <w:lang w:val="ru-RU"/>
              </w:rPr>
              <w:t xml:space="preserve"> даже</w:t>
            </w:r>
            <w:r w:rsidR="004C5518" w:rsidRPr="001043A3">
              <w:rPr>
                <w:lang w:val="ru-RU"/>
              </w:rPr>
              <w:t xml:space="preserve"> актёр</w:t>
            </w:r>
            <w:r w:rsidR="00401361" w:rsidRPr="001043A3">
              <w:rPr>
                <w:lang w:val="ru-RU"/>
              </w:rPr>
              <w:t xml:space="preserve">. </w:t>
            </w:r>
            <w:r w:rsidR="004C5518" w:rsidRPr="001043A3">
              <w:rPr>
                <w:lang w:val="ru-RU"/>
              </w:rPr>
              <w:t>Это могут быть лица, у которых молодые люди проходят или прошли практику</w:t>
            </w:r>
            <w:r w:rsidR="00401361" w:rsidRPr="001043A3">
              <w:rPr>
                <w:lang w:val="ru-RU"/>
              </w:rPr>
              <w:t xml:space="preserve">. </w:t>
            </w:r>
            <w:r w:rsidR="004C5518" w:rsidRPr="001043A3">
              <w:rPr>
                <w:lang w:val="ru-RU"/>
              </w:rPr>
              <w:t xml:space="preserve">Наряду с предпринимателями это могут быть люди, реализующие ту или иную идею в обществе, </w:t>
            </w:r>
            <w:r w:rsidR="002154C0" w:rsidRPr="001043A3">
              <w:rPr>
                <w:lang w:val="ru-RU"/>
              </w:rPr>
              <w:t>занимающие активную позицию в о</w:t>
            </w:r>
            <w:r w:rsidR="004C5518" w:rsidRPr="001043A3">
              <w:rPr>
                <w:lang w:val="ru-RU"/>
              </w:rPr>
              <w:t>бществе.</w:t>
            </w:r>
          </w:p>
        </w:tc>
      </w:tr>
    </w:tbl>
    <w:p w14:paraId="4ABC0F53" w14:textId="77777777" w:rsidR="006D42C9" w:rsidRPr="001043A3" w:rsidRDefault="006D42C9">
      <w:pPr>
        <w:spacing w:line="284" w:lineRule="exact"/>
        <w:rPr>
          <w:lang w:val="ru-RU"/>
        </w:rPr>
        <w:sectPr w:rsidR="006D42C9" w:rsidRPr="001043A3">
          <w:pgSz w:w="11910" w:h="16840"/>
          <w:pgMar w:top="1680" w:right="720" w:bottom="980" w:left="720" w:header="386" w:footer="786" w:gutter="0"/>
          <w:cols w:space="720"/>
        </w:sectPr>
      </w:pPr>
    </w:p>
    <w:p w14:paraId="2BA4BCB1" w14:textId="77777777" w:rsidR="006D42C9" w:rsidRPr="001043A3" w:rsidRDefault="00E86AAB" w:rsidP="004C5518">
      <w:pPr>
        <w:pStyle w:val="Textkrper"/>
        <w:spacing w:before="61"/>
        <w:ind w:right="532"/>
        <w:rPr>
          <w:sz w:val="22"/>
          <w:szCs w:val="22"/>
          <w:lang w:val="ru-RU"/>
        </w:rPr>
      </w:pPr>
      <w:r>
        <w:lastRenderedPageBreak/>
        <w:pict w14:anchorId="3B5861E7">
          <v:line id="_x0000_s2052" alt="" style="position:absolute;z-index:-251648512;mso-wrap-edited:f;mso-width-percent:0;mso-height-percent:0;mso-position-horizontal-relative:page;mso-position-vertical-relative:page;mso-width-percent:0;mso-height-percent:0" from="164.15pt,84.45pt" to="164.15pt,765.6pt" strokeweight=".48pt">
            <w10:wrap anchorx="page" anchory="page"/>
          </v:line>
        </w:pict>
      </w:r>
    </w:p>
    <w:p w14:paraId="69E7AE76" w14:textId="77777777" w:rsidR="006D42C9" w:rsidRPr="001043A3" w:rsidRDefault="004C5518">
      <w:pPr>
        <w:pStyle w:val="Textkrper"/>
        <w:spacing w:before="4"/>
        <w:ind w:left="3388" w:right="272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>Важно, чтобы учащиеся сами проявили активность в отношении поисков лица, у которого они смогли бы взять интервью</w:t>
      </w:r>
      <w:r w:rsidR="00401361" w:rsidRPr="001043A3">
        <w:rPr>
          <w:sz w:val="22"/>
          <w:szCs w:val="22"/>
          <w:lang w:val="ru-RU"/>
        </w:rPr>
        <w:t>!</w:t>
      </w:r>
    </w:p>
    <w:p w14:paraId="781CCEBD" w14:textId="77777777" w:rsidR="006D42C9" w:rsidRPr="001043A3" w:rsidRDefault="006D42C9">
      <w:pPr>
        <w:pStyle w:val="Textkrper"/>
        <w:spacing w:before="9"/>
        <w:rPr>
          <w:sz w:val="22"/>
          <w:szCs w:val="22"/>
          <w:lang w:val="ru-RU"/>
        </w:rPr>
      </w:pPr>
    </w:p>
    <w:p w14:paraId="04341BC1" w14:textId="77777777" w:rsidR="006D42C9" w:rsidRPr="001043A3" w:rsidRDefault="004C5518">
      <w:pPr>
        <w:pStyle w:val="Textkrper"/>
        <w:ind w:left="3028" w:right="319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>СОВЕТ: Выбирать скорее мелкие фирмы или неправительственные организации, так как чаще легче проанализировать бизнес-идею таких фирм</w:t>
      </w:r>
      <w:r w:rsidR="00401361" w:rsidRPr="001043A3">
        <w:rPr>
          <w:sz w:val="22"/>
          <w:szCs w:val="22"/>
          <w:lang w:val="ru-RU"/>
        </w:rPr>
        <w:t>.</w:t>
      </w:r>
    </w:p>
    <w:p w14:paraId="5E196E96" w14:textId="77777777" w:rsidR="006D42C9" w:rsidRPr="001043A3" w:rsidRDefault="004C5518">
      <w:pPr>
        <w:pStyle w:val="Listenabsatz"/>
        <w:numPr>
          <w:ilvl w:val="0"/>
          <w:numId w:val="2"/>
        </w:numPr>
        <w:tabs>
          <w:tab w:val="left" w:pos="3389"/>
        </w:tabs>
        <w:spacing w:before="119"/>
        <w:ind w:right="386"/>
        <w:rPr>
          <w:lang w:val="ru-RU"/>
        </w:rPr>
      </w:pPr>
      <w:r w:rsidRPr="001043A3">
        <w:rPr>
          <w:lang w:val="ru-RU"/>
        </w:rPr>
        <w:t>Учащиеся кратко докладывают в классе о возможных партнёрах по интервью</w:t>
      </w:r>
      <w:r w:rsidR="00401361" w:rsidRPr="001043A3">
        <w:rPr>
          <w:lang w:val="ru-RU"/>
        </w:rPr>
        <w:t xml:space="preserve">. </w:t>
      </w:r>
      <w:r w:rsidRPr="001043A3">
        <w:rPr>
          <w:lang w:val="ru-RU"/>
        </w:rPr>
        <w:t>Для учителя появляется возможность направить учащихся, если возникает опасность появления большого числа похожих интервью</w:t>
      </w:r>
      <w:r w:rsidR="00401361" w:rsidRPr="001043A3">
        <w:rPr>
          <w:lang w:val="ru-RU"/>
        </w:rPr>
        <w:t xml:space="preserve"> (</w:t>
      </w:r>
      <w:r w:rsidRPr="001043A3">
        <w:rPr>
          <w:lang w:val="ru-RU"/>
        </w:rPr>
        <w:t>например, с лицами, работающими в сфере ресторанного бизнеса)</w:t>
      </w:r>
      <w:r w:rsidR="00401361" w:rsidRPr="001043A3">
        <w:rPr>
          <w:lang w:val="ru-RU"/>
        </w:rPr>
        <w:t>.</w:t>
      </w:r>
      <w:r w:rsidRPr="001043A3">
        <w:rPr>
          <w:lang w:val="ru-RU"/>
        </w:rPr>
        <w:t xml:space="preserve"> Тем самым </w:t>
      </w:r>
      <w:r w:rsidR="00F37B17" w:rsidRPr="001043A3">
        <w:rPr>
          <w:lang w:val="ru-RU"/>
        </w:rPr>
        <w:t>будет представлено лишь ограниченное число идей.</w:t>
      </w:r>
    </w:p>
    <w:p w14:paraId="10B46888" w14:textId="77777777" w:rsidR="006D42C9" w:rsidRPr="001043A3" w:rsidRDefault="00F37B17">
      <w:pPr>
        <w:pStyle w:val="Textkrper"/>
        <w:spacing w:before="123"/>
        <w:ind w:left="3410" w:right="506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>Если происходит вмешательство учителя, то учащиеся получают дополнительное время для работы</w:t>
      </w:r>
      <w:r w:rsidR="00401361" w:rsidRPr="001043A3">
        <w:rPr>
          <w:sz w:val="22"/>
          <w:szCs w:val="22"/>
          <w:lang w:val="ru-RU"/>
        </w:rPr>
        <w:t xml:space="preserve"> (</w:t>
      </w:r>
      <w:r w:rsidRPr="001043A3">
        <w:rPr>
          <w:sz w:val="22"/>
          <w:szCs w:val="22"/>
          <w:lang w:val="ru-RU"/>
        </w:rPr>
        <w:t>например, одну неделю</w:t>
      </w:r>
      <w:r w:rsidR="00401361" w:rsidRPr="001043A3">
        <w:rPr>
          <w:sz w:val="22"/>
          <w:szCs w:val="22"/>
          <w:lang w:val="ru-RU"/>
        </w:rPr>
        <w:t xml:space="preserve">), </w:t>
      </w:r>
      <w:r w:rsidR="00692370" w:rsidRPr="001043A3">
        <w:rPr>
          <w:sz w:val="22"/>
          <w:szCs w:val="22"/>
          <w:lang w:val="ru-RU"/>
        </w:rPr>
        <w:t>чтобы найти нового партнёра для интервью</w:t>
      </w:r>
      <w:r w:rsidR="00401361" w:rsidRPr="001043A3">
        <w:rPr>
          <w:sz w:val="22"/>
          <w:szCs w:val="22"/>
          <w:lang w:val="ru-RU"/>
        </w:rPr>
        <w:t xml:space="preserve">. </w:t>
      </w:r>
      <w:r w:rsidR="00692370" w:rsidRPr="001043A3">
        <w:rPr>
          <w:sz w:val="22"/>
          <w:szCs w:val="22"/>
        </w:rPr>
        <w:t>Н</w:t>
      </w:r>
      <w:r w:rsidR="00692370" w:rsidRPr="001043A3">
        <w:rPr>
          <w:sz w:val="22"/>
          <w:szCs w:val="22"/>
          <w:lang w:val="ru-RU"/>
        </w:rPr>
        <w:t>овое предложение в любом случае обсуждается с учителем</w:t>
      </w:r>
      <w:r w:rsidR="00401361" w:rsidRPr="001043A3">
        <w:rPr>
          <w:sz w:val="22"/>
          <w:szCs w:val="22"/>
          <w:lang w:val="ru-RU"/>
        </w:rPr>
        <w:t>.</w:t>
      </w:r>
    </w:p>
    <w:p w14:paraId="741ADC6E" w14:textId="77777777" w:rsidR="006D42C9" w:rsidRPr="001043A3" w:rsidRDefault="00692370">
      <w:pPr>
        <w:pStyle w:val="Listenabsatz"/>
        <w:numPr>
          <w:ilvl w:val="0"/>
          <w:numId w:val="2"/>
        </w:numPr>
        <w:tabs>
          <w:tab w:val="left" w:pos="3389"/>
        </w:tabs>
        <w:spacing w:before="120"/>
        <w:ind w:right="353"/>
        <w:rPr>
          <w:lang w:val="ru-RU"/>
        </w:rPr>
      </w:pPr>
      <w:r w:rsidRPr="001043A3">
        <w:rPr>
          <w:lang w:val="ru-RU"/>
        </w:rPr>
        <w:t>Устанавливается контакт</w:t>
      </w:r>
      <w:r w:rsidR="00401361" w:rsidRPr="001043A3">
        <w:rPr>
          <w:lang w:val="ru-RU"/>
        </w:rPr>
        <w:t>.</w:t>
      </w:r>
      <w:r w:rsidRPr="001043A3">
        <w:rPr>
          <w:lang w:val="ru-RU"/>
        </w:rPr>
        <w:t xml:space="preserve"> Учащиеся сообщают лицу, у которого будут брать интервью, о своих намерениях, что это будет интервью для школы по теме предпринимательство</w:t>
      </w:r>
      <w:r w:rsidR="00401361" w:rsidRPr="001043A3">
        <w:rPr>
          <w:lang w:val="ru-RU"/>
        </w:rPr>
        <w:t xml:space="preserve"> </w:t>
      </w:r>
      <w:r w:rsidRPr="001043A3">
        <w:rPr>
          <w:lang w:val="ru-RU"/>
        </w:rPr>
        <w:t>и обговаривают дату проведения интервью</w:t>
      </w:r>
      <w:r w:rsidR="00401361" w:rsidRPr="001043A3">
        <w:rPr>
          <w:lang w:val="ru-RU"/>
        </w:rPr>
        <w:t xml:space="preserve"> (</w:t>
      </w:r>
      <w:r w:rsidRPr="001043A3">
        <w:rPr>
          <w:lang w:val="ru-RU"/>
        </w:rPr>
        <w:t>возможно, по скайпу)</w:t>
      </w:r>
      <w:r w:rsidR="00401361" w:rsidRPr="001043A3">
        <w:rPr>
          <w:lang w:val="ru-RU"/>
        </w:rPr>
        <w:t>.</w:t>
      </w:r>
      <w:r w:rsidRPr="001043A3">
        <w:rPr>
          <w:lang w:val="ru-RU"/>
        </w:rPr>
        <w:t xml:space="preserve"> Вопросы для предстоящей беседы можно выслать заранее.</w:t>
      </w:r>
    </w:p>
    <w:p w14:paraId="45875C8D" w14:textId="77777777" w:rsidR="006D42C9" w:rsidRPr="001043A3" w:rsidRDefault="006D42C9">
      <w:pPr>
        <w:pStyle w:val="Textkrper"/>
        <w:spacing w:before="10"/>
        <w:rPr>
          <w:sz w:val="22"/>
          <w:szCs w:val="22"/>
          <w:lang w:val="ru-RU"/>
        </w:rPr>
      </w:pPr>
    </w:p>
    <w:p w14:paraId="74F658F9" w14:textId="77777777" w:rsidR="006D42C9" w:rsidRPr="001043A3" w:rsidRDefault="00692370">
      <w:pPr>
        <w:pStyle w:val="Textkrper"/>
        <w:ind w:left="3388" w:right="446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>Указание: проведение интервью особенно важно, так как именно в рамках встречи</w:t>
      </w:r>
      <w:r w:rsidR="00401361" w:rsidRPr="001043A3">
        <w:rPr>
          <w:sz w:val="22"/>
          <w:szCs w:val="22"/>
          <w:lang w:val="ru-RU"/>
        </w:rPr>
        <w:t xml:space="preserve"> </w:t>
      </w:r>
      <w:r w:rsidRPr="001043A3">
        <w:rPr>
          <w:sz w:val="22"/>
          <w:szCs w:val="22"/>
          <w:lang w:val="ru-RU"/>
        </w:rPr>
        <w:t>происходит знакомство с предпринимателем, устанавливается непосредственный контакт</w:t>
      </w:r>
      <w:r w:rsidR="00401361" w:rsidRPr="001043A3">
        <w:rPr>
          <w:sz w:val="22"/>
          <w:szCs w:val="22"/>
          <w:lang w:val="ru-RU"/>
        </w:rPr>
        <w:t xml:space="preserve">. </w:t>
      </w:r>
      <w:r w:rsidRPr="001043A3">
        <w:rPr>
          <w:sz w:val="22"/>
          <w:szCs w:val="22"/>
          <w:lang w:val="ru-RU"/>
        </w:rPr>
        <w:t>Данное знакомство не может быть заменено чем-то иным, например, поиском информации в интернете или проведением интервью другим человеком</w:t>
      </w:r>
      <w:r w:rsidR="00401361" w:rsidRPr="001043A3">
        <w:rPr>
          <w:sz w:val="22"/>
          <w:szCs w:val="22"/>
          <w:lang w:val="ru-RU"/>
        </w:rPr>
        <w:t>.</w:t>
      </w:r>
    </w:p>
    <w:p w14:paraId="29C03ACD" w14:textId="77777777" w:rsidR="006D42C9" w:rsidRPr="001043A3" w:rsidRDefault="00692370">
      <w:pPr>
        <w:pStyle w:val="Listenabsatz"/>
        <w:numPr>
          <w:ilvl w:val="0"/>
          <w:numId w:val="2"/>
        </w:numPr>
        <w:tabs>
          <w:tab w:val="left" w:pos="3389"/>
        </w:tabs>
        <w:spacing w:before="121"/>
        <w:ind w:right="369"/>
        <w:rPr>
          <w:lang w:val="ru-RU"/>
        </w:rPr>
      </w:pPr>
      <w:r w:rsidRPr="001043A3">
        <w:rPr>
          <w:lang w:val="ru-RU"/>
        </w:rPr>
        <w:t>В классе есть плакат с именами лиц, у кого будут брать интервью, а также отмечены даты проведения интервью</w:t>
      </w:r>
      <w:r w:rsidR="00401361" w:rsidRPr="001043A3">
        <w:rPr>
          <w:lang w:val="ru-RU"/>
        </w:rPr>
        <w:t>.</w:t>
      </w:r>
    </w:p>
    <w:p w14:paraId="4E9C84FE" w14:textId="77777777" w:rsidR="006D42C9" w:rsidRPr="001043A3" w:rsidRDefault="0022642A">
      <w:pPr>
        <w:pStyle w:val="Textkrper"/>
        <w:tabs>
          <w:tab w:val="left" w:pos="2668"/>
        </w:tabs>
        <w:spacing w:before="241"/>
        <w:ind w:left="849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 xml:space="preserve">                  </w:t>
      </w:r>
      <w:r w:rsidR="00692370" w:rsidRPr="001043A3">
        <w:rPr>
          <w:sz w:val="22"/>
          <w:szCs w:val="22"/>
          <w:lang w:val="ru-RU"/>
        </w:rPr>
        <w:t>Шаг</w:t>
      </w:r>
      <w:r w:rsidR="00401361" w:rsidRPr="001043A3">
        <w:rPr>
          <w:spacing w:val="-1"/>
          <w:sz w:val="22"/>
          <w:szCs w:val="22"/>
          <w:lang w:val="ru-RU"/>
        </w:rPr>
        <w:t xml:space="preserve"> </w:t>
      </w:r>
      <w:r w:rsidR="004E5656" w:rsidRPr="001043A3">
        <w:rPr>
          <w:sz w:val="22"/>
          <w:szCs w:val="22"/>
          <w:lang w:val="ru-RU"/>
        </w:rPr>
        <w:t>3</w:t>
      </w:r>
      <w:r w:rsidR="004E5656" w:rsidRPr="001043A3">
        <w:rPr>
          <w:sz w:val="22"/>
          <w:szCs w:val="22"/>
          <w:lang w:val="ru-RU"/>
        </w:rPr>
        <w:tab/>
        <w:t>Обзор вопросов, содержащихся в интервью (рабочий листок</w:t>
      </w:r>
      <w:r w:rsidR="00401361" w:rsidRPr="001043A3">
        <w:rPr>
          <w:sz w:val="22"/>
          <w:szCs w:val="22"/>
          <w:lang w:val="ru-RU"/>
        </w:rPr>
        <w:t xml:space="preserve"> 1)</w:t>
      </w:r>
    </w:p>
    <w:p w14:paraId="65A6D8CA" w14:textId="77777777" w:rsidR="006D42C9" w:rsidRPr="001043A3" w:rsidRDefault="004E5656">
      <w:pPr>
        <w:pStyle w:val="Listenabsatz"/>
        <w:numPr>
          <w:ilvl w:val="0"/>
          <w:numId w:val="1"/>
        </w:numPr>
        <w:tabs>
          <w:tab w:val="left" w:pos="3389"/>
        </w:tabs>
        <w:spacing w:before="117"/>
        <w:ind w:right="468"/>
        <w:rPr>
          <w:lang w:val="ru-RU"/>
        </w:rPr>
      </w:pPr>
      <w:r w:rsidRPr="001043A3">
        <w:rPr>
          <w:lang w:val="ru-RU"/>
        </w:rPr>
        <w:t xml:space="preserve">Обратите внимание учащихся на </w:t>
      </w:r>
      <w:r w:rsidRPr="001043A3">
        <w:rPr>
          <w:b/>
          <w:lang w:val="ru-RU"/>
        </w:rPr>
        <w:t>ключевые вопросы</w:t>
      </w:r>
      <w:r w:rsidRPr="001043A3">
        <w:rPr>
          <w:lang w:val="ru-RU"/>
        </w:rPr>
        <w:t>, которые будут использоваться для подготовки интервью и презентации</w:t>
      </w:r>
      <w:r w:rsidR="00401361" w:rsidRPr="001043A3">
        <w:rPr>
          <w:lang w:val="ru-RU"/>
        </w:rPr>
        <w:t xml:space="preserve">. </w:t>
      </w:r>
      <w:r w:rsidRPr="001043A3">
        <w:rPr>
          <w:lang w:val="ru-RU"/>
        </w:rPr>
        <w:t>Запишите вопросы на доске и обсудите возможные ответы. Из семи вопросов</w:t>
      </w:r>
      <w:r w:rsidR="00401361" w:rsidRPr="001043A3">
        <w:rPr>
          <w:lang w:val="ru-RU"/>
        </w:rPr>
        <w:t xml:space="preserve"> (</w:t>
      </w:r>
      <w:r w:rsidRPr="001043A3">
        <w:rPr>
          <w:lang w:val="ru-RU"/>
        </w:rPr>
        <w:t>см. следующий пункт</w:t>
      </w:r>
      <w:r w:rsidR="00401361" w:rsidRPr="001043A3">
        <w:rPr>
          <w:lang w:val="ru-RU"/>
        </w:rPr>
        <w:t xml:space="preserve">) </w:t>
      </w:r>
      <w:r w:rsidRPr="001043A3">
        <w:rPr>
          <w:lang w:val="ru-RU"/>
        </w:rPr>
        <w:t>речь идёт о трёх вопросах, которые необходимо будет задать обязательно</w:t>
      </w:r>
      <w:r w:rsidR="00401361" w:rsidRPr="001043A3">
        <w:rPr>
          <w:lang w:val="ru-RU"/>
        </w:rPr>
        <w:t xml:space="preserve">. </w:t>
      </w:r>
      <w:r w:rsidRPr="001043A3">
        <w:rPr>
          <w:lang w:val="ru-RU"/>
        </w:rPr>
        <w:t>Что касается других вопросов, учителя могут выбирать</w:t>
      </w:r>
      <w:r w:rsidR="00401361" w:rsidRPr="001043A3">
        <w:rPr>
          <w:lang w:val="ru-RU"/>
        </w:rPr>
        <w:t xml:space="preserve">, </w:t>
      </w:r>
      <w:r w:rsidRPr="001043A3">
        <w:rPr>
          <w:lang w:val="ru-RU"/>
        </w:rPr>
        <w:t>какие вопросы могут быть заданы дополнительно (возможные вопросы).</w:t>
      </w:r>
    </w:p>
    <w:p w14:paraId="4CD7B964" w14:textId="77777777" w:rsidR="006D42C9" w:rsidRPr="001043A3" w:rsidRDefault="006D42C9">
      <w:pPr>
        <w:rPr>
          <w:lang w:val="ru-RU"/>
        </w:rPr>
        <w:sectPr w:rsidR="006D42C9" w:rsidRPr="001043A3">
          <w:pgSz w:w="11910" w:h="16840"/>
          <w:pgMar w:top="1740" w:right="720" w:bottom="980" w:left="720" w:header="386" w:footer="786" w:gutter="0"/>
          <w:cols w:space="720"/>
        </w:sectPr>
      </w:pPr>
    </w:p>
    <w:p w14:paraId="0AEFFC69" w14:textId="77777777" w:rsidR="006D42C9" w:rsidRPr="001043A3" w:rsidRDefault="00E86AAB">
      <w:pPr>
        <w:pStyle w:val="Textkrper"/>
        <w:spacing w:before="117"/>
        <w:ind w:left="3388" w:right="505"/>
        <w:rPr>
          <w:sz w:val="22"/>
          <w:szCs w:val="22"/>
          <w:lang w:val="ru-RU"/>
        </w:rPr>
      </w:pPr>
      <w:r>
        <w:lastRenderedPageBreak/>
        <w:pict w14:anchorId="3F7F9FC7">
          <v:line id="_x0000_s2051" alt="" style="position:absolute;left:0;text-align:left;z-index:-251647488;mso-wrap-edited:f;mso-width-percent:0;mso-height-percent:0;mso-position-horizontal-relative:page;mso-position-vertical-relative:page;mso-width-percent:0;mso-height-percent:0" from="164.15pt,84.45pt" to="164.15pt,744.45pt" strokeweight=".48pt">
            <w10:wrap anchorx="page" anchory="page"/>
          </v:line>
        </w:pict>
      </w:r>
      <w:r w:rsidR="004E5656" w:rsidRPr="001043A3">
        <w:rPr>
          <w:sz w:val="22"/>
          <w:szCs w:val="22"/>
          <w:lang w:val="ru-RU"/>
        </w:rPr>
        <w:t>Важно, чтобы все команды задавали одинаковые вопросы в рамках интервью.</w:t>
      </w:r>
    </w:p>
    <w:p w14:paraId="33B2FBC5" w14:textId="77777777" w:rsidR="006D42C9" w:rsidRPr="001043A3" w:rsidRDefault="006D42C9">
      <w:pPr>
        <w:pStyle w:val="Textkrper"/>
        <w:spacing w:before="3"/>
        <w:rPr>
          <w:sz w:val="22"/>
          <w:szCs w:val="22"/>
          <w:lang w:val="ru-RU"/>
        </w:rPr>
      </w:pPr>
    </w:p>
    <w:p w14:paraId="7471942C" w14:textId="77777777" w:rsidR="006D42C9" w:rsidRPr="001043A3" w:rsidRDefault="004E5656">
      <w:pPr>
        <w:pStyle w:val="Textkrper"/>
        <w:ind w:left="3388" w:right="690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>Если хотим получить полное представление о человеке, с которым разговариваем</w:t>
      </w:r>
      <w:r w:rsidR="00401361" w:rsidRPr="001043A3">
        <w:rPr>
          <w:sz w:val="22"/>
          <w:szCs w:val="22"/>
          <w:lang w:val="ru-RU"/>
        </w:rPr>
        <w:t xml:space="preserve">, </w:t>
      </w:r>
      <w:r w:rsidRPr="001043A3">
        <w:rPr>
          <w:sz w:val="22"/>
          <w:szCs w:val="22"/>
          <w:lang w:val="ru-RU"/>
        </w:rPr>
        <w:t>то по возможности необходимо задать все вопросы</w:t>
      </w:r>
      <w:r w:rsidR="00401361" w:rsidRPr="001043A3">
        <w:rPr>
          <w:sz w:val="22"/>
          <w:szCs w:val="22"/>
          <w:lang w:val="ru-RU"/>
        </w:rPr>
        <w:t>.</w:t>
      </w:r>
    </w:p>
    <w:p w14:paraId="444E537F" w14:textId="77777777" w:rsidR="006D42C9" w:rsidRPr="001043A3" w:rsidRDefault="004E5656">
      <w:pPr>
        <w:pStyle w:val="Listenabsatz"/>
        <w:numPr>
          <w:ilvl w:val="0"/>
          <w:numId w:val="1"/>
        </w:numPr>
        <w:tabs>
          <w:tab w:val="left" w:pos="3389"/>
        </w:tabs>
        <w:spacing w:before="119"/>
        <w:ind w:right="302"/>
        <w:rPr>
          <w:lang w:val="ru-RU"/>
        </w:rPr>
      </w:pPr>
      <w:r w:rsidRPr="001043A3">
        <w:rPr>
          <w:lang w:val="ru-RU"/>
        </w:rPr>
        <w:t>Каждая команда должна проводить интервью по следующим ключевым вопросам</w:t>
      </w:r>
      <w:r w:rsidR="00401361" w:rsidRPr="001043A3">
        <w:rPr>
          <w:lang w:val="ru-RU"/>
        </w:rPr>
        <w:t>:</w:t>
      </w:r>
    </w:p>
    <w:p w14:paraId="0BE5FE31" w14:textId="77777777" w:rsidR="006D42C9" w:rsidRPr="001043A3" w:rsidRDefault="004E5656">
      <w:pPr>
        <w:pStyle w:val="Listenabsatz"/>
        <w:numPr>
          <w:ilvl w:val="1"/>
          <w:numId w:val="1"/>
        </w:numPr>
        <w:tabs>
          <w:tab w:val="left" w:pos="3977"/>
          <w:tab w:val="left" w:pos="3978"/>
        </w:tabs>
        <w:spacing w:before="120"/>
        <w:ind w:right="862" w:hanging="358"/>
      </w:pPr>
      <w:r w:rsidRPr="001043A3">
        <w:rPr>
          <w:lang w:val="ru-RU"/>
        </w:rPr>
        <w:t>Какова идея лица/фирмы или организации</w:t>
      </w:r>
      <w:r w:rsidR="00401361" w:rsidRPr="001043A3">
        <w:rPr>
          <w:lang w:val="ru-RU"/>
        </w:rPr>
        <w:t>?</w:t>
      </w:r>
      <w:r w:rsidR="00401361" w:rsidRPr="001043A3">
        <w:rPr>
          <w:spacing w:val="-1"/>
          <w:lang w:val="ru-RU"/>
        </w:rPr>
        <w:t xml:space="preserve"> </w:t>
      </w:r>
      <w:r w:rsidRPr="001043A3">
        <w:t>(ОБЯЗАТЕЛЬНЫЙ вопрос</w:t>
      </w:r>
      <w:r w:rsidR="00401361" w:rsidRPr="001043A3">
        <w:t>)</w:t>
      </w:r>
    </w:p>
    <w:p w14:paraId="1155431E" w14:textId="77777777" w:rsidR="006D42C9" w:rsidRPr="001043A3" w:rsidRDefault="004E5656">
      <w:pPr>
        <w:pStyle w:val="Listenabsatz"/>
        <w:numPr>
          <w:ilvl w:val="1"/>
          <w:numId w:val="1"/>
        </w:numPr>
        <w:tabs>
          <w:tab w:val="left" w:pos="3977"/>
          <w:tab w:val="left" w:pos="3978"/>
        </w:tabs>
        <w:ind w:right="275" w:hanging="358"/>
        <w:rPr>
          <w:lang w:val="ru-RU"/>
        </w:rPr>
      </w:pPr>
      <w:r w:rsidRPr="001043A3">
        <w:rPr>
          <w:lang w:val="ru-RU"/>
        </w:rPr>
        <w:t>Кто (лицо, группа лиц) стоит за этой идеей</w:t>
      </w:r>
      <w:r w:rsidR="00401361" w:rsidRPr="001043A3">
        <w:rPr>
          <w:lang w:val="ru-RU"/>
        </w:rPr>
        <w:t>?</w:t>
      </w:r>
      <w:r w:rsidR="00401361" w:rsidRPr="001043A3">
        <w:rPr>
          <w:spacing w:val="-2"/>
          <w:lang w:val="ru-RU"/>
        </w:rPr>
        <w:t xml:space="preserve"> </w:t>
      </w:r>
      <w:r w:rsidR="00401361" w:rsidRPr="001043A3">
        <w:rPr>
          <w:lang w:val="ru-RU"/>
        </w:rPr>
        <w:t>(</w:t>
      </w:r>
      <w:r w:rsidRPr="001043A3">
        <w:t>ВОЗМОЖНЫЙ вопрос</w:t>
      </w:r>
      <w:r w:rsidR="00401361" w:rsidRPr="001043A3">
        <w:rPr>
          <w:lang w:val="ru-RU"/>
        </w:rPr>
        <w:t>)</w:t>
      </w:r>
    </w:p>
    <w:p w14:paraId="0EFC9AE9" w14:textId="77777777" w:rsidR="006D42C9" w:rsidRPr="001043A3" w:rsidRDefault="00DD6D51">
      <w:pPr>
        <w:pStyle w:val="Listenabsatz"/>
        <w:numPr>
          <w:ilvl w:val="1"/>
          <w:numId w:val="1"/>
        </w:numPr>
        <w:tabs>
          <w:tab w:val="left" w:pos="3977"/>
          <w:tab w:val="left" w:pos="3978"/>
        </w:tabs>
        <w:ind w:right="1079" w:hanging="358"/>
        <w:rPr>
          <w:lang w:val="ru-RU"/>
        </w:rPr>
      </w:pPr>
      <w:r w:rsidRPr="001043A3">
        <w:rPr>
          <w:lang w:val="ru-RU"/>
        </w:rPr>
        <w:t>В чём заключается польза дл</w:t>
      </w:r>
      <w:r w:rsidR="004E5656" w:rsidRPr="001043A3">
        <w:rPr>
          <w:lang w:val="ru-RU"/>
        </w:rPr>
        <w:t>я клиентов</w:t>
      </w:r>
      <w:r w:rsidR="00401361" w:rsidRPr="001043A3">
        <w:rPr>
          <w:lang w:val="ru-RU"/>
        </w:rPr>
        <w:t>?</w:t>
      </w:r>
      <w:r w:rsidR="00401361" w:rsidRPr="001043A3">
        <w:rPr>
          <w:spacing w:val="-2"/>
          <w:lang w:val="ru-RU"/>
        </w:rPr>
        <w:t xml:space="preserve"> </w:t>
      </w:r>
      <w:r w:rsidR="004E5656" w:rsidRPr="001043A3">
        <w:rPr>
          <w:lang w:val="ru-RU"/>
        </w:rPr>
        <w:t>(ОБЯЗАТЕЛЬНО</w:t>
      </w:r>
      <w:r w:rsidR="00401361" w:rsidRPr="001043A3">
        <w:rPr>
          <w:lang w:val="ru-RU"/>
        </w:rPr>
        <w:t>)</w:t>
      </w:r>
    </w:p>
    <w:p w14:paraId="0BCF9B4A" w14:textId="77777777" w:rsidR="006D42C9" w:rsidRPr="001043A3" w:rsidRDefault="00A2530B">
      <w:pPr>
        <w:pStyle w:val="Listenabsatz"/>
        <w:numPr>
          <w:ilvl w:val="1"/>
          <w:numId w:val="1"/>
        </w:numPr>
        <w:tabs>
          <w:tab w:val="left" w:pos="3977"/>
          <w:tab w:val="left" w:pos="3978"/>
        </w:tabs>
        <w:spacing w:line="294" w:lineRule="exact"/>
        <w:ind w:hanging="358"/>
        <w:rPr>
          <w:lang w:val="ru-RU"/>
        </w:rPr>
      </w:pPr>
      <w:r w:rsidRPr="001043A3">
        <w:rPr>
          <w:lang w:val="ru-RU"/>
        </w:rPr>
        <w:t>Как реализуется бизнес-идея</w:t>
      </w:r>
      <w:r w:rsidR="00401361" w:rsidRPr="001043A3">
        <w:rPr>
          <w:lang w:val="ru-RU"/>
        </w:rPr>
        <w:t>?</w:t>
      </w:r>
      <w:r w:rsidR="00401361" w:rsidRPr="001043A3">
        <w:rPr>
          <w:spacing w:val="-1"/>
          <w:lang w:val="ru-RU"/>
        </w:rPr>
        <w:t xml:space="preserve"> </w:t>
      </w:r>
      <w:r w:rsidR="00401361" w:rsidRPr="001043A3">
        <w:rPr>
          <w:lang w:val="ru-RU"/>
        </w:rPr>
        <w:t>(</w:t>
      </w:r>
      <w:r w:rsidRPr="001043A3">
        <w:rPr>
          <w:lang w:val="ru-RU"/>
        </w:rPr>
        <w:t>ОБЯЗАТЕЛЬНО</w:t>
      </w:r>
      <w:r w:rsidR="00401361" w:rsidRPr="001043A3">
        <w:rPr>
          <w:lang w:val="ru-RU"/>
        </w:rPr>
        <w:t>)</w:t>
      </w:r>
    </w:p>
    <w:p w14:paraId="368513AA" w14:textId="77777777" w:rsidR="006D42C9" w:rsidRPr="001043A3" w:rsidRDefault="00A2530B">
      <w:pPr>
        <w:pStyle w:val="Listenabsatz"/>
        <w:numPr>
          <w:ilvl w:val="1"/>
          <w:numId w:val="1"/>
        </w:numPr>
        <w:tabs>
          <w:tab w:val="left" w:pos="3977"/>
          <w:tab w:val="left" w:pos="3978"/>
        </w:tabs>
        <w:ind w:right="455" w:hanging="358"/>
        <w:rPr>
          <w:lang w:val="ru-RU"/>
        </w:rPr>
      </w:pPr>
      <w:r w:rsidRPr="001043A3">
        <w:rPr>
          <w:lang w:val="ru-RU"/>
        </w:rPr>
        <w:t>Какие события способствовали успеху, какие испытали поражения</w:t>
      </w:r>
      <w:r w:rsidR="00401361" w:rsidRPr="001043A3">
        <w:rPr>
          <w:lang w:val="ru-RU"/>
        </w:rPr>
        <w:t>?</w:t>
      </w:r>
      <w:r w:rsidR="00401361" w:rsidRPr="001043A3">
        <w:rPr>
          <w:spacing w:val="-7"/>
          <w:lang w:val="ru-RU"/>
        </w:rPr>
        <w:t xml:space="preserve"> </w:t>
      </w:r>
      <w:r w:rsidR="00401361" w:rsidRPr="001043A3">
        <w:rPr>
          <w:lang w:val="ru-RU"/>
        </w:rPr>
        <w:t>(</w:t>
      </w:r>
      <w:r w:rsidRPr="001043A3">
        <w:t>ВОЗМОЖНО</w:t>
      </w:r>
      <w:r w:rsidR="00401361" w:rsidRPr="001043A3">
        <w:rPr>
          <w:lang w:val="ru-RU"/>
        </w:rPr>
        <w:t>)</w:t>
      </w:r>
    </w:p>
    <w:p w14:paraId="2A5039ED" w14:textId="77777777" w:rsidR="006D42C9" w:rsidRPr="001043A3" w:rsidRDefault="00A2530B">
      <w:pPr>
        <w:pStyle w:val="Listenabsatz"/>
        <w:numPr>
          <w:ilvl w:val="1"/>
          <w:numId w:val="1"/>
        </w:numPr>
        <w:tabs>
          <w:tab w:val="left" w:pos="3977"/>
          <w:tab w:val="left" w:pos="3978"/>
        </w:tabs>
        <w:ind w:right="287" w:hanging="358"/>
        <w:rPr>
          <w:lang w:val="ru-RU"/>
        </w:rPr>
      </w:pPr>
      <w:r w:rsidRPr="001043A3">
        <w:rPr>
          <w:lang w:val="ru-RU"/>
        </w:rPr>
        <w:t>Какие конкурентные преимущества заключаются в идее</w:t>
      </w:r>
      <w:r w:rsidR="00DD6D51" w:rsidRPr="001043A3">
        <w:rPr>
          <w:lang w:val="ru-RU"/>
        </w:rPr>
        <w:t xml:space="preserve"> на данный момент</w:t>
      </w:r>
      <w:r w:rsidR="00401361" w:rsidRPr="001043A3">
        <w:rPr>
          <w:lang w:val="ru-RU"/>
        </w:rPr>
        <w:t xml:space="preserve">? </w:t>
      </w:r>
      <w:r w:rsidR="00401361" w:rsidRPr="001043A3">
        <w:rPr>
          <w:spacing w:val="-3"/>
          <w:lang w:val="ru-RU"/>
        </w:rPr>
        <w:t>(</w:t>
      </w:r>
      <w:r w:rsidRPr="001043A3">
        <w:rPr>
          <w:spacing w:val="-3"/>
        </w:rPr>
        <w:t>ВОЗМОЖНО</w:t>
      </w:r>
      <w:r w:rsidR="00401361" w:rsidRPr="001043A3">
        <w:rPr>
          <w:lang w:val="ru-RU"/>
        </w:rPr>
        <w:t>)</w:t>
      </w:r>
    </w:p>
    <w:p w14:paraId="62CAF26A" w14:textId="77777777" w:rsidR="006D42C9" w:rsidRPr="001043A3" w:rsidRDefault="00A2530B">
      <w:pPr>
        <w:pStyle w:val="Listenabsatz"/>
        <w:numPr>
          <w:ilvl w:val="1"/>
          <w:numId w:val="1"/>
        </w:numPr>
        <w:tabs>
          <w:tab w:val="left" w:pos="3977"/>
          <w:tab w:val="left" w:pos="3978"/>
        </w:tabs>
        <w:ind w:right="621" w:hanging="358"/>
        <w:rPr>
          <w:lang w:val="ru-RU"/>
        </w:rPr>
      </w:pPr>
      <w:r w:rsidRPr="001043A3">
        <w:rPr>
          <w:lang w:val="ru-RU"/>
        </w:rPr>
        <w:t>Какие советы Вы можете дать молодым людям, касающиеся нахождения и реализации идеи</w:t>
      </w:r>
      <w:r w:rsidR="00401361" w:rsidRPr="001043A3">
        <w:rPr>
          <w:lang w:val="ru-RU"/>
        </w:rPr>
        <w:t>?</w:t>
      </w:r>
      <w:r w:rsidR="00401361" w:rsidRPr="001043A3">
        <w:rPr>
          <w:spacing w:val="-2"/>
          <w:lang w:val="ru-RU"/>
        </w:rPr>
        <w:t xml:space="preserve"> </w:t>
      </w:r>
      <w:r w:rsidR="00401361" w:rsidRPr="001043A3">
        <w:rPr>
          <w:lang w:val="ru-RU"/>
        </w:rPr>
        <w:t>(</w:t>
      </w:r>
      <w:r w:rsidRPr="001043A3">
        <w:t>ВОЗМОЖНО</w:t>
      </w:r>
      <w:r w:rsidR="00401361" w:rsidRPr="001043A3">
        <w:rPr>
          <w:lang w:val="ru-RU"/>
        </w:rPr>
        <w:t>)</w:t>
      </w:r>
    </w:p>
    <w:p w14:paraId="1EC2CAFD" w14:textId="77777777" w:rsidR="006D42C9" w:rsidRPr="001043A3" w:rsidRDefault="0022642A">
      <w:pPr>
        <w:pStyle w:val="Textkrper"/>
        <w:tabs>
          <w:tab w:val="left" w:pos="2668"/>
        </w:tabs>
        <w:spacing w:before="123"/>
        <w:ind w:left="2668" w:right="1404" w:hanging="1819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 xml:space="preserve">                 </w:t>
      </w:r>
      <w:r w:rsidR="00A2530B" w:rsidRPr="001043A3">
        <w:rPr>
          <w:sz w:val="22"/>
          <w:szCs w:val="22"/>
          <w:lang w:val="ru-RU"/>
        </w:rPr>
        <w:t>Шаг</w:t>
      </w:r>
      <w:r w:rsidR="00401361" w:rsidRPr="001043A3">
        <w:rPr>
          <w:spacing w:val="-1"/>
          <w:sz w:val="22"/>
          <w:szCs w:val="22"/>
          <w:lang w:val="ru-RU"/>
        </w:rPr>
        <w:t xml:space="preserve"> </w:t>
      </w:r>
      <w:r w:rsidR="00A2530B" w:rsidRPr="001043A3">
        <w:rPr>
          <w:sz w:val="22"/>
          <w:szCs w:val="22"/>
          <w:lang w:val="ru-RU"/>
        </w:rPr>
        <w:t>4</w:t>
      </w:r>
      <w:r w:rsidR="00A2530B" w:rsidRPr="001043A3">
        <w:rPr>
          <w:sz w:val="22"/>
          <w:szCs w:val="22"/>
          <w:lang w:val="ru-RU"/>
        </w:rPr>
        <w:tab/>
        <w:t>Отзыв относительно презентации со стороны учащихся</w:t>
      </w:r>
      <w:r w:rsidR="00401361" w:rsidRPr="001043A3">
        <w:rPr>
          <w:sz w:val="22"/>
          <w:szCs w:val="22"/>
          <w:lang w:val="ru-RU"/>
        </w:rPr>
        <w:t xml:space="preserve"> (</w:t>
      </w:r>
      <w:r w:rsidR="00A2530B" w:rsidRPr="001043A3">
        <w:rPr>
          <w:sz w:val="22"/>
          <w:szCs w:val="22"/>
          <w:lang w:val="ru-RU"/>
        </w:rPr>
        <w:t>рабочий листок</w:t>
      </w:r>
      <w:r w:rsidR="00401361" w:rsidRPr="001043A3">
        <w:rPr>
          <w:sz w:val="22"/>
          <w:szCs w:val="22"/>
          <w:lang w:val="ru-RU"/>
        </w:rPr>
        <w:t xml:space="preserve"> 2) </w:t>
      </w:r>
      <w:r w:rsidR="00A2530B" w:rsidRPr="001043A3">
        <w:rPr>
          <w:sz w:val="22"/>
          <w:szCs w:val="22"/>
          <w:lang w:val="ru-RU"/>
        </w:rPr>
        <w:t>или со стороны учителя</w:t>
      </w:r>
    </w:p>
    <w:p w14:paraId="31F216C4" w14:textId="77777777" w:rsidR="006D42C9" w:rsidRPr="001043A3" w:rsidRDefault="00A2530B">
      <w:pPr>
        <w:pStyle w:val="Textkrper"/>
        <w:spacing w:before="118"/>
        <w:ind w:left="2668" w:right="383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>Учащиеся сами оценивают свою презентацию, возможно оценивает учитель</w:t>
      </w:r>
      <w:r w:rsidR="00401361" w:rsidRPr="001043A3">
        <w:rPr>
          <w:sz w:val="22"/>
          <w:szCs w:val="22"/>
          <w:lang w:val="ru-RU"/>
        </w:rPr>
        <w:t xml:space="preserve">. </w:t>
      </w:r>
      <w:r w:rsidRPr="001043A3">
        <w:rPr>
          <w:sz w:val="22"/>
          <w:szCs w:val="22"/>
          <w:lang w:val="ru-RU"/>
        </w:rPr>
        <w:t>Продолжительность презентации 5 минут</w:t>
      </w:r>
      <w:r w:rsidR="00401361" w:rsidRPr="001043A3">
        <w:rPr>
          <w:sz w:val="22"/>
          <w:szCs w:val="22"/>
          <w:lang w:val="ru-RU"/>
        </w:rPr>
        <w:t>. (</w:t>
      </w:r>
      <w:r w:rsidRPr="001043A3">
        <w:rPr>
          <w:sz w:val="22"/>
          <w:szCs w:val="22"/>
          <w:lang w:val="ru-RU"/>
        </w:rPr>
        <w:t>Если были заданы только обязательные вопросы, то презентация короче). В любом случае работа учащихся должна быть оценена, учащиеся должны получить обратную связь</w:t>
      </w:r>
      <w:r w:rsidR="00401361" w:rsidRPr="001043A3">
        <w:rPr>
          <w:sz w:val="22"/>
          <w:szCs w:val="22"/>
          <w:lang w:val="ru-RU"/>
        </w:rPr>
        <w:t>.</w:t>
      </w:r>
    </w:p>
    <w:p w14:paraId="2F60224A" w14:textId="77777777" w:rsidR="006D42C9" w:rsidRPr="001043A3" w:rsidRDefault="00A2530B">
      <w:pPr>
        <w:pStyle w:val="Textkrper"/>
        <w:spacing w:before="120"/>
        <w:ind w:left="2668" w:right="464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 xml:space="preserve">Презентация не обязательно должна быть выполнена в формате </w:t>
      </w:r>
      <w:r w:rsidRPr="001043A3">
        <w:rPr>
          <w:sz w:val="22"/>
          <w:szCs w:val="22"/>
        </w:rPr>
        <w:t>Power</w:t>
      </w:r>
      <w:r w:rsidRPr="001043A3">
        <w:rPr>
          <w:sz w:val="22"/>
          <w:szCs w:val="22"/>
          <w:lang w:val="ru-RU"/>
        </w:rPr>
        <w:t xml:space="preserve"> </w:t>
      </w:r>
      <w:r w:rsidRPr="001043A3">
        <w:rPr>
          <w:sz w:val="22"/>
          <w:szCs w:val="22"/>
        </w:rPr>
        <w:t>Point</w:t>
      </w:r>
      <w:r w:rsidR="00401361" w:rsidRPr="001043A3">
        <w:rPr>
          <w:sz w:val="22"/>
          <w:szCs w:val="22"/>
          <w:lang w:val="ru-RU"/>
        </w:rPr>
        <w:t xml:space="preserve">. </w:t>
      </w:r>
      <w:r w:rsidRPr="001043A3">
        <w:rPr>
          <w:sz w:val="22"/>
          <w:szCs w:val="22"/>
          <w:lang w:val="ru-RU"/>
        </w:rPr>
        <w:t xml:space="preserve">Для презентации можно использовать плакат или какой-то объект, который позволит без проблем в течение пяти минут </w:t>
      </w:r>
      <w:r w:rsidR="00D20D40" w:rsidRPr="001043A3">
        <w:rPr>
          <w:sz w:val="22"/>
          <w:szCs w:val="22"/>
          <w:lang w:val="ru-RU"/>
        </w:rPr>
        <w:t>рассказывать о проведённой рабо</w:t>
      </w:r>
      <w:r w:rsidRPr="001043A3">
        <w:rPr>
          <w:sz w:val="22"/>
          <w:szCs w:val="22"/>
          <w:lang w:val="ru-RU"/>
        </w:rPr>
        <w:t xml:space="preserve">те. </w:t>
      </w:r>
    </w:p>
    <w:p w14:paraId="1610367E" w14:textId="77777777" w:rsidR="006D42C9" w:rsidRPr="001043A3" w:rsidRDefault="0022642A">
      <w:pPr>
        <w:pStyle w:val="Textkrper"/>
        <w:tabs>
          <w:tab w:val="left" w:pos="2668"/>
        </w:tabs>
        <w:spacing w:before="243"/>
        <w:ind w:left="849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 xml:space="preserve">                 </w:t>
      </w:r>
      <w:r w:rsidR="00A2530B" w:rsidRPr="001043A3">
        <w:rPr>
          <w:sz w:val="22"/>
          <w:szCs w:val="22"/>
          <w:lang w:val="ru-RU"/>
        </w:rPr>
        <w:t>Шаг</w:t>
      </w:r>
      <w:r w:rsidR="00401361" w:rsidRPr="001043A3">
        <w:rPr>
          <w:spacing w:val="-1"/>
          <w:sz w:val="22"/>
          <w:szCs w:val="22"/>
          <w:lang w:val="ru-RU"/>
        </w:rPr>
        <w:t xml:space="preserve"> </w:t>
      </w:r>
      <w:r w:rsidR="00A2530B" w:rsidRPr="001043A3">
        <w:rPr>
          <w:sz w:val="22"/>
          <w:szCs w:val="22"/>
          <w:lang w:val="ru-RU"/>
        </w:rPr>
        <w:t>5</w:t>
      </w:r>
      <w:r w:rsidR="00A2530B" w:rsidRPr="001043A3">
        <w:rPr>
          <w:sz w:val="22"/>
          <w:szCs w:val="22"/>
          <w:lang w:val="ru-RU"/>
        </w:rPr>
        <w:tab/>
        <w:t>Самооценка (рабочий листок</w:t>
      </w:r>
      <w:r w:rsidR="00401361" w:rsidRPr="001043A3">
        <w:rPr>
          <w:spacing w:val="-1"/>
          <w:sz w:val="22"/>
          <w:szCs w:val="22"/>
          <w:lang w:val="ru-RU"/>
        </w:rPr>
        <w:t xml:space="preserve"> </w:t>
      </w:r>
      <w:r w:rsidR="00401361" w:rsidRPr="001043A3">
        <w:rPr>
          <w:sz w:val="22"/>
          <w:szCs w:val="22"/>
          <w:lang w:val="ru-RU"/>
        </w:rPr>
        <w:t>3)</w:t>
      </w:r>
    </w:p>
    <w:p w14:paraId="07074FCD" w14:textId="77777777" w:rsidR="006D42C9" w:rsidRPr="001043A3" w:rsidRDefault="00D20D40">
      <w:pPr>
        <w:pStyle w:val="Textkrper"/>
        <w:spacing w:before="117"/>
        <w:ind w:left="2668" w:right="492"/>
        <w:jc w:val="both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>Индивидуально</w:t>
      </w:r>
      <w:r w:rsidR="00401361" w:rsidRPr="001043A3">
        <w:rPr>
          <w:sz w:val="22"/>
          <w:szCs w:val="22"/>
          <w:lang w:val="ru-RU"/>
        </w:rPr>
        <w:t xml:space="preserve">: </w:t>
      </w:r>
      <w:r w:rsidRPr="001043A3">
        <w:rPr>
          <w:sz w:val="22"/>
          <w:szCs w:val="22"/>
          <w:lang w:val="ru-RU"/>
        </w:rPr>
        <w:t>учащиеся должны уметь работать с таким видом оценивания</w:t>
      </w:r>
      <w:r w:rsidR="00401361" w:rsidRPr="001043A3">
        <w:rPr>
          <w:sz w:val="22"/>
          <w:szCs w:val="22"/>
          <w:lang w:val="ru-RU"/>
        </w:rPr>
        <w:t xml:space="preserve">, </w:t>
      </w:r>
      <w:r w:rsidRPr="001043A3">
        <w:rPr>
          <w:sz w:val="22"/>
          <w:szCs w:val="22"/>
          <w:lang w:val="ru-RU"/>
        </w:rPr>
        <w:t>обвести необходимое с их точки зрения количество смайликов</w:t>
      </w:r>
      <w:r w:rsidR="00401361" w:rsidRPr="001043A3">
        <w:rPr>
          <w:sz w:val="22"/>
          <w:szCs w:val="22"/>
          <w:lang w:val="ru-RU"/>
        </w:rPr>
        <w:t>.</w:t>
      </w:r>
    </w:p>
    <w:p w14:paraId="3E8D1EA6" w14:textId="77777777" w:rsidR="006D42C9" w:rsidRPr="001043A3" w:rsidRDefault="0022642A">
      <w:pPr>
        <w:pStyle w:val="Textkrper"/>
        <w:tabs>
          <w:tab w:val="left" w:pos="2668"/>
        </w:tabs>
        <w:spacing w:before="250"/>
        <w:ind w:left="499"/>
        <w:rPr>
          <w:sz w:val="22"/>
          <w:szCs w:val="22"/>
          <w:lang w:val="ru-RU"/>
        </w:rPr>
      </w:pPr>
      <w:r w:rsidRPr="001043A3">
        <w:rPr>
          <w:rFonts w:ascii="Arial"/>
          <w:w w:val="222"/>
          <w:sz w:val="22"/>
          <w:szCs w:val="22"/>
          <w:lang w:val="ru-RU"/>
        </w:rPr>
        <w:t xml:space="preserve">      </w:t>
      </w:r>
      <w:r w:rsidR="001043A3" w:rsidRPr="001043A3">
        <w:rPr>
          <w:rFonts w:ascii="Arial"/>
          <w:w w:val="222"/>
          <w:sz w:val="22"/>
          <w:szCs w:val="22"/>
          <w:lang w:val="ru-RU"/>
        </w:rPr>
        <w:t xml:space="preserve">   </w:t>
      </w:r>
      <w:r w:rsidR="00D20D40" w:rsidRPr="001043A3">
        <w:rPr>
          <w:spacing w:val="-1"/>
          <w:sz w:val="22"/>
          <w:szCs w:val="22"/>
          <w:lang w:val="ru-RU"/>
        </w:rPr>
        <w:t>Шаг</w:t>
      </w:r>
      <w:r w:rsidR="00D20D40" w:rsidRPr="001043A3">
        <w:rPr>
          <w:sz w:val="22"/>
          <w:szCs w:val="22"/>
          <w:lang w:val="ru-RU"/>
        </w:rPr>
        <w:t xml:space="preserve"> 6</w:t>
      </w:r>
      <w:r w:rsidR="00D20D40" w:rsidRPr="001043A3">
        <w:rPr>
          <w:sz w:val="22"/>
          <w:szCs w:val="22"/>
          <w:lang w:val="ru-RU"/>
        </w:rPr>
        <w:tab/>
        <w:t>Обобщение самоанализа, саморефлексии</w:t>
      </w:r>
      <w:r w:rsidR="00401361" w:rsidRPr="001043A3">
        <w:rPr>
          <w:sz w:val="22"/>
          <w:szCs w:val="22"/>
          <w:lang w:val="ru-RU"/>
        </w:rPr>
        <w:t xml:space="preserve"> (</w:t>
      </w:r>
      <w:r w:rsidR="00401361" w:rsidRPr="001043A3">
        <w:rPr>
          <w:rFonts w:ascii="Arial"/>
          <w:w w:val="222"/>
          <w:sz w:val="22"/>
          <w:szCs w:val="22"/>
        </w:rPr>
        <w:t>a</w:t>
      </w:r>
      <w:r w:rsidR="00401361" w:rsidRPr="001043A3">
        <w:rPr>
          <w:rFonts w:ascii="Arial"/>
          <w:spacing w:val="-14"/>
          <w:sz w:val="22"/>
          <w:szCs w:val="22"/>
          <w:lang w:val="ru-RU"/>
        </w:rPr>
        <w:t xml:space="preserve"> </w:t>
      </w:r>
      <w:r w:rsidR="00D20D40" w:rsidRPr="001043A3">
        <w:rPr>
          <w:spacing w:val="-1"/>
          <w:sz w:val="22"/>
          <w:szCs w:val="22"/>
          <w:lang w:val="ru-RU"/>
        </w:rPr>
        <w:t>рабочий листок</w:t>
      </w:r>
      <w:r w:rsidR="00401361" w:rsidRPr="001043A3">
        <w:rPr>
          <w:sz w:val="22"/>
          <w:szCs w:val="22"/>
          <w:lang w:val="ru-RU"/>
        </w:rPr>
        <w:t xml:space="preserve"> 4)</w:t>
      </w:r>
    </w:p>
    <w:p w14:paraId="46DDA277" w14:textId="77777777" w:rsidR="006D42C9" w:rsidRPr="001043A3" w:rsidRDefault="00D20D40">
      <w:pPr>
        <w:pStyle w:val="Textkrper"/>
        <w:spacing w:before="122"/>
        <w:ind w:left="2668" w:right="268"/>
        <w:rPr>
          <w:sz w:val="22"/>
          <w:szCs w:val="22"/>
          <w:lang w:val="ru-RU"/>
        </w:rPr>
      </w:pPr>
      <w:r w:rsidRPr="001043A3">
        <w:rPr>
          <w:sz w:val="22"/>
          <w:szCs w:val="22"/>
          <w:lang w:val="ru-RU"/>
        </w:rPr>
        <w:t>Индивидуально и на пленуме</w:t>
      </w:r>
      <w:r w:rsidR="00401361" w:rsidRPr="001043A3">
        <w:rPr>
          <w:sz w:val="22"/>
          <w:szCs w:val="22"/>
          <w:lang w:val="ru-RU"/>
        </w:rPr>
        <w:t xml:space="preserve">: </w:t>
      </w:r>
      <w:r w:rsidRPr="001043A3">
        <w:rPr>
          <w:sz w:val="22"/>
          <w:szCs w:val="22"/>
          <w:lang w:val="ru-RU"/>
        </w:rPr>
        <w:t>рабочий листок</w:t>
      </w:r>
      <w:r w:rsidR="00401361" w:rsidRPr="001043A3">
        <w:rPr>
          <w:sz w:val="22"/>
          <w:szCs w:val="22"/>
          <w:lang w:val="ru-RU"/>
        </w:rPr>
        <w:t xml:space="preserve"> 4 </w:t>
      </w:r>
      <w:r w:rsidRPr="001043A3">
        <w:rPr>
          <w:sz w:val="22"/>
          <w:szCs w:val="22"/>
          <w:lang w:val="ru-RU"/>
        </w:rPr>
        <w:t>для анализа результатов урока может облегчить проведение заключительного обсуждения в классе</w:t>
      </w:r>
      <w:r w:rsidR="00401361" w:rsidRPr="001043A3">
        <w:rPr>
          <w:sz w:val="22"/>
          <w:szCs w:val="22"/>
          <w:lang w:val="ru-RU"/>
        </w:rPr>
        <w:t xml:space="preserve">. </w:t>
      </w:r>
      <w:r w:rsidRPr="001043A3">
        <w:rPr>
          <w:sz w:val="22"/>
          <w:szCs w:val="22"/>
          <w:lang w:val="ru-RU"/>
        </w:rPr>
        <w:t>Это также возможность показать родителям</w:t>
      </w:r>
      <w:r w:rsidR="00401361" w:rsidRPr="001043A3">
        <w:rPr>
          <w:sz w:val="22"/>
          <w:szCs w:val="22"/>
          <w:lang w:val="ru-RU"/>
        </w:rPr>
        <w:t xml:space="preserve">, </w:t>
      </w:r>
      <w:r w:rsidRPr="001043A3">
        <w:rPr>
          <w:sz w:val="22"/>
          <w:szCs w:val="22"/>
          <w:lang w:val="ru-RU"/>
        </w:rPr>
        <w:t>чем дети занимались на уроке</w:t>
      </w:r>
      <w:r w:rsidR="00401361" w:rsidRPr="001043A3">
        <w:rPr>
          <w:sz w:val="22"/>
          <w:szCs w:val="22"/>
          <w:lang w:val="ru-RU"/>
        </w:rPr>
        <w:t>!</w:t>
      </w:r>
    </w:p>
    <w:p w14:paraId="3FAE991B" w14:textId="77777777" w:rsidR="006D42C9" w:rsidRPr="001043A3" w:rsidRDefault="006D42C9">
      <w:pPr>
        <w:rPr>
          <w:lang w:val="ru-RU"/>
        </w:rPr>
        <w:sectPr w:rsidR="006D42C9" w:rsidRPr="001043A3">
          <w:headerReference w:type="default" r:id="rId16"/>
          <w:pgSz w:w="11910" w:h="16840"/>
          <w:pgMar w:top="1680" w:right="720" w:bottom="980" w:left="720" w:header="386" w:footer="78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3"/>
        <w:gridCol w:w="7795"/>
      </w:tblGrid>
      <w:tr w:rsidR="006D42C9" w:rsidRPr="001043A3" w14:paraId="3CAC7D5C" w14:textId="77777777" w:rsidTr="000220AE">
        <w:trPr>
          <w:trHeight w:val="2266"/>
        </w:trPr>
        <w:tc>
          <w:tcPr>
            <w:tcW w:w="2443" w:type="dxa"/>
            <w:tcBorders>
              <w:top w:val="nil"/>
              <w:left w:val="nil"/>
            </w:tcBorders>
          </w:tcPr>
          <w:p w14:paraId="28346D89" w14:textId="77777777" w:rsidR="006D42C9" w:rsidRPr="001043A3" w:rsidRDefault="00401361">
            <w:pPr>
              <w:pStyle w:val="TableParagraph"/>
              <w:spacing w:before="132"/>
              <w:ind w:right="102"/>
              <w:jc w:val="right"/>
            </w:pPr>
            <w:r w:rsidRPr="001043A3">
              <w:rPr>
                <w:rFonts w:ascii="Arial"/>
                <w:spacing w:val="-84"/>
                <w:w w:val="155"/>
              </w:rPr>
              <w:lastRenderedPageBreak/>
              <w:t xml:space="preserve"> </w:t>
            </w:r>
            <w:r w:rsidR="00D20D40" w:rsidRPr="001043A3">
              <w:rPr>
                <w:w w:val="110"/>
              </w:rPr>
              <w:t>Шаг</w:t>
            </w:r>
            <w:r w:rsidRPr="001043A3">
              <w:rPr>
                <w:w w:val="110"/>
              </w:rPr>
              <w:t xml:space="preserve"> 7</w:t>
            </w:r>
          </w:p>
        </w:tc>
        <w:tc>
          <w:tcPr>
            <w:tcW w:w="7795" w:type="dxa"/>
            <w:tcBorders>
              <w:top w:val="nil"/>
              <w:right w:val="nil"/>
            </w:tcBorders>
          </w:tcPr>
          <w:p w14:paraId="7E5AFA9B" w14:textId="77777777" w:rsidR="006D42C9" w:rsidRPr="001043A3" w:rsidRDefault="00D20D40">
            <w:pPr>
              <w:pStyle w:val="TableParagraph"/>
              <w:spacing w:before="122"/>
              <w:ind w:left="100"/>
              <w:rPr>
                <w:lang w:val="ru-RU"/>
              </w:rPr>
            </w:pPr>
            <w:r w:rsidRPr="001043A3">
              <w:rPr>
                <w:lang w:val="ru-RU"/>
              </w:rPr>
              <w:t>Возможное расширение/дополнение</w:t>
            </w:r>
          </w:p>
          <w:p w14:paraId="034D0459" w14:textId="77777777" w:rsidR="006D42C9" w:rsidRPr="001043A3" w:rsidRDefault="005B1900">
            <w:pPr>
              <w:pStyle w:val="TableParagraph"/>
              <w:spacing w:before="117"/>
              <w:ind w:left="100" w:right="257"/>
              <w:rPr>
                <w:lang w:val="ru-RU"/>
              </w:rPr>
            </w:pPr>
            <w:r w:rsidRPr="001043A3">
              <w:rPr>
                <w:lang w:val="ru-RU"/>
              </w:rPr>
              <w:t xml:space="preserve">Учащиеся записывают анализ, </w:t>
            </w:r>
            <w:r w:rsidR="00F2615B" w:rsidRPr="001043A3">
              <w:rPr>
                <w:lang w:val="ru-RU"/>
              </w:rPr>
              <w:t>возникший на основании дискуссии в классе, относительно тех идей, которые были представлены</w:t>
            </w:r>
            <w:r w:rsidR="00401361" w:rsidRPr="001043A3">
              <w:rPr>
                <w:lang w:val="ru-RU"/>
              </w:rPr>
              <w:t xml:space="preserve">. </w:t>
            </w:r>
            <w:r w:rsidR="00F2615B" w:rsidRPr="001043A3">
              <w:rPr>
                <w:lang w:val="ru-RU"/>
              </w:rPr>
              <w:t>Тем самым учащиеся учатся лучше воспринимать многообразие и различия идей, различных предпринимательских подходов и личных историй</w:t>
            </w:r>
            <w:r w:rsidR="00401361" w:rsidRPr="001043A3">
              <w:rPr>
                <w:lang w:val="ru-RU"/>
              </w:rPr>
              <w:t xml:space="preserve">. </w:t>
            </w:r>
            <w:r w:rsidR="00F2615B" w:rsidRPr="001043A3">
              <w:rPr>
                <w:lang w:val="ru-RU"/>
              </w:rPr>
              <w:t>По результатам опросов учащиеся уже могут выступать в роли мини-экспертов в тех областях, которые они изучили.</w:t>
            </w:r>
          </w:p>
        </w:tc>
      </w:tr>
      <w:tr w:rsidR="006D42C9" w:rsidRPr="001043A3" w14:paraId="2FD13DEA" w14:textId="77777777">
        <w:trPr>
          <w:trHeight w:val="1362"/>
        </w:trPr>
        <w:tc>
          <w:tcPr>
            <w:tcW w:w="2443" w:type="dxa"/>
            <w:tcBorders>
              <w:left w:val="nil"/>
            </w:tcBorders>
          </w:tcPr>
          <w:p w14:paraId="405200A6" w14:textId="77777777" w:rsidR="006D42C9" w:rsidRPr="001043A3" w:rsidRDefault="002F6971">
            <w:pPr>
              <w:pStyle w:val="TableParagraph"/>
              <w:spacing w:before="117"/>
              <w:ind w:left="627" w:right="100" w:hanging="312"/>
              <w:jc w:val="right"/>
              <w:rPr>
                <w:b/>
              </w:rPr>
            </w:pPr>
            <w:r w:rsidRPr="001043A3">
              <w:rPr>
                <w:b/>
              </w:rPr>
              <w:t>Контекст внутри программы челлендж</w:t>
            </w:r>
          </w:p>
        </w:tc>
        <w:tc>
          <w:tcPr>
            <w:tcW w:w="7795" w:type="dxa"/>
            <w:tcBorders>
              <w:right w:val="nil"/>
            </w:tcBorders>
          </w:tcPr>
          <w:p w14:paraId="24EFC310" w14:textId="77777777" w:rsidR="006D42C9" w:rsidRPr="001043A3" w:rsidRDefault="002F6971">
            <w:pPr>
              <w:pStyle w:val="TableParagraph"/>
              <w:spacing w:before="117"/>
              <w:ind w:left="100" w:right="282"/>
              <w:rPr>
                <w:lang w:val="ru-RU"/>
              </w:rPr>
            </w:pPr>
            <w:r w:rsidRPr="001043A3">
              <w:rPr>
                <w:lang w:val="ru-RU"/>
              </w:rPr>
              <w:t xml:space="preserve">Данный челлендж строится на уровнях </w:t>
            </w:r>
            <w:r w:rsidRPr="001043A3">
              <w:t>A</w:t>
            </w:r>
            <w:r w:rsidRPr="001043A3">
              <w:rPr>
                <w:lang w:val="ru-RU"/>
              </w:rPr>
              <w:t xml:space="preserve">1 и </w:t>
            </w:r>
            <w:r w:rsidRPr="001043A3">
              <w:t>A</w:t>
            </w:r>
            <w:r w:rsidRPr="001043A3">
              <w:rPr>
                <w:lang w:val="ru-RU"/>
              </w:rPr>
              <w:t>2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 xml:space="preserve">Может проводится параллельно с </w:t>
            </w:r>
            <w:r w:rsidR="00401361" w:rsidRPr="001043A3">
              <w:rPr>
                <w:lang w:val="ru-RU"/>
              </w:rPr>
              <w:t>„</w:t>
            </w:r>
            <w:r w:rsidR="00401361" w:rsidRPr="001043A3">
              <w:t>Idea</w:t>
            </w:r>
            <w:r w:rsidR="00401361" w:rsidRPr="001043A3">
              <w:rPr>
                <w:lang w:val="ru-RU"/>
              </w:rPr>
              <w:t xml:space="preserve"> </w:t>
            </w:r>
            <w:r w:rsidR="00401361" w:rsidRPr="001043A3">
              <w:t>Challenge</w:t>
            </w:r>
            <w:r w:rsidR="00401361" w:rsidRPr="001043A3">
              <w:rPr>
                <w:lang w:val="ru-RU"/>
              </w:rPr>
              <w:t>“ (</w:t>
            </w:r>
            <w:r w:rsidRPr="001043A3">
              <w:rPr>
                <w:lang w:val="ru-RU"/>
              </w:rPr>
              <w:t>уровень</w:t>
            </w:r>
            <w:r w:rsidR="00401361" w:rsidRPr="001043A3">
              <w:rPr>
                <w:lang w:val="ru-RU"/>
              </w:rPr>
              <w:t xml:space="preserve"> </w:t>
            </w:r>
            <w:r w:rsidR="00401361" w:rsidRPr="001043A3">
              <w:t>B</w:t>
            </w:r>
            <w:r w:rsidRPr="001043A3">
              <w:rPr>
                <w:lang w:val="ru-RU"/>
              </w:rPr>
              <w:t>1)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 xml:space="preserve">В завершении можно использовать челленджи </w:t>
            </w:r>
          </w:p>
          <w:p w14:paraId="1D1AFFBA" w14:textId="77777777" w:rsidR="006D42C9" w:rsidRPr="001043A3" w:rsidRDefault="002F6971">
            <w:pPr>
              <w:pStyle w:val="TableParagraph"/>
              <w:spacing w:before="6"/>
              <w:ind w:left="100"/>
              <w:rPr>
                <w:lang w:val="ru-RU"/>
              </w:rPr>
            </w:pPr>
            <w:r w:rsidRPr="001043A3">
              <w:rPr>
                <w:lang w:val="ru-RU"/>
              </w:rPr>
              <w:t>„</w:t>
            </w:r>
            <w:r w:rsidRPr="001043A3">
              <w:t>Real</w:t>
            </w:r>
            <w:r w:rsidRPr="001043A3">
              <w:rPr>
                <w:lang w:val="ru-RU"/>
              </w:rPr>
              <w:t xml:space="preserve"> </w:t>
            </w:r>
            <w:r w:rsidRPr="001043A3">
              <w:t>Market</w:t>
            </w:r>
            <w:r w:rsidRPr="001043A3">
              <w:rPr>
                <w:lang w:val="ru-RU"/>
              </w:rPr>
              <w:t xml:space="preserve">“ и </w:t>
            </w:r>
            <w:r w:rsidR="00401361" w:rsidRPr="001043A3">
              <w:rPr>
                <w:lang w:val="ru-RU"/>
              </w:rPr>
              <w:t xml:space="preserve"> „</w:t>
            </w:r>
            <w:r w:rsidR="00401361" w:rsidRPr="001043A3">
              <w:t>Start</w:t>
            </w:r>
            <w:r w:rsidR="00401361" w:rsidRPr="001043A3">
              <w:rPr>
                <w:lang w:val="ru-RU"/>
              </w:rPr>
              <w:t xml:space="preserve"> </w:t>
            </w:r>
            <w:r w:rsidR="00401361" w:rsidRPr="001043A3">
              <w:t>Your</w:t>
            </w:r>
            <w:r w:rsidR="00401361" w:rsidRPr="001043A3">
              <w:rPr>
                <w:lang w:val="ru-RU"/>
              </w:rPr>
              <w:t xml:space="preserve"> </w:t>
            </w:r>
            <w:r w:rsidR="00401361" w:rsidRPr="001043A3">
              <w:t>Project</w:t>
            </w:r>
            <w:r w:rsidR="00401361" w:rsidRPr="001043A3">
              <w:rPr>
                <w:lang w:val="ru-RU"/>
              </w:rPr>
              <w:t>“.</w:t>
            </w:r>
          </w:p>
        </w:tc>
      </w:tr>
      <w:tr w:rsidR="006D42C9" w:rsidRPr="001043A3" w14:paraId="2DAD8F20" w14:textId="77777777" w:rsidTr="000220AE">
        <w:trPr>
          <w:trHeight w:val="540"/>
        </w:trPr>
        <w:tc>
          <w:tcPr>
            <w:tcW w:w="2443" w:type="dxa"/>
            <w:tcBorders>
              <w:left w:val="nil"/>
            </w:tcBorders>
          </w:tcPr>
          <w:p w14:paraId="09410E75" w14:textId="77777777" w:rsidR="006D42C9" w:rsidRPr="001043A3" w:rsidRDefault="002F6971">
            <w:pPr>
              <w:pStyle w:val="TableParagraph"/>
              <w:spacing w:before="122"/>
              <w:ind w:right="102"/>
              <w:jc w:val="right"/>
              <w:rPr>
                <w:b/>
              </w:rPr>
            </w:pPr>
            <w:r w:rsidRPr="001043A3">
              <w:rPr>
                <w:b/>
              </w:rPr>
              <w:t>Ссылки</w:t>
            </w:r>
          </w:p>
        </w:tc>
        <w:tc>
          <w:tcPr>
            <w:tcW w:w="7795" w:type="dxa"/>
            <w:tcBorders>
              <w:right w:val="nil"/>
            </w:tcBorders>
          </w:tcPr>
          <w:p w14:paraId="1FD446D1" w14:textId="77777777" w:rsidR="006D42C9" w:rsidRPr="001043A3" w:rsidRDefault="002F6971" w:rsidP="001043A3">
            <w:pPr>
              <w:pStyle w:val="TableParagraph"/>
              <w:spacing w:before="117"/>
              <w:ind w:left="100" w:right="282"/>
              <w:rPr>
                <w:lang w:val="ru-RU"/>
              </w:rPr>
            </w:pPr>
            <w:r w:rsidRPr="001043A3">
              <w:rPr>
                <w:lang w:val="ru-RU"/>
              </w:rPr>
              <w:t>Больше учебных материалов</w:t>
            </w:r>
            <w:r w:rsidR="00401361" w:rsidRPr="001043A3">
              <w:rPr>
                <w:lang w:val="ru-RU"/>
              </w:rPr>
              <w:t xml:space="preserve"> (</w:t>
            </w:r>
            <w:r w:rsidRPr="001043A3">
              <w:rPr>
                <w:lang w:val="ru-RU"/>
              </w:rPr>
              <w:t>включая фильмы</w:t>
            </w:r>
            <w:r w:rsidR="00401361" w:rsidRPr="001043A3">
              <w:rPr>
                <w:lang w:val="ru-RU"/>
              </w:rPr>
              <w:t xml:space="preserve">): </w:t>
            </w:r>
            <w:hyperlink r:id="rId17">
              <w:r w:rsidR="00401361" w:rsidRPr="001043A3">
                <w:t>www</w:t>
              </w:r>
              <w:r w:rsidR="00401361" w:rsidRPr="001043A3">
                <w:rPr>
                  <w:lang w:val="ru-RU"/>
                </w:rPr>
                <w:t>.</w:t>
              </w:r>
              <w:r w:rsidR="00401361" w:rsidRPr="001043A3">
                <w:t>youthstart</w:t>
              </w:r>
              <w:r w:rsidR="00401361" w:rsidRPr="001043A3">
                <w:rPr>
                  <w:lang w:val="ru-RU"/>
                </w:rPr>
                <w:t>.</w:t>
              </w:r>
              <w:r w:rsidR="00401361" w:rsidRPr="001043A3">
                <w:t>eu</w:t>
              </w:r>
            </w:hyperlink>
          </w:p>
        </w:tc>
      </w:tr>
      <w:tr w:rsidR="006D42C9" w:rsidRPr="001043A3" w14:paraId="72E9DFB5" w14:textId="77777777">
        <w:trPr>
          <w:trHeight w:val="801"/>
        </w:trPr>
        <w:tc>
          <w:tcPr>
            <w:tcW w:w="2443" w:type="dxa"/>
            <w:tcBorders>
              <w:left w:val="nil"/>
            </w:tcBorders>
          </w:tcPr>
          <w:p w14:paraId="7658983C" w14:textId="77777777" w:rsidR="006D42C9" w:rsidRPr="001043A3" w:rsidRDefault="002F6971">
            <w:pPr>
              <w:pStyle w:val="TableParagraph"/>
              <w:spacing w:before="122"/>
              <w:ind w:right="102"/>
              <w:jc w:val="right"/>
              <w:rPr>
                <w:b/>
              </w:rPr>
            </w:pPr>
            <w:r w:rsidRPr="001043A3">
              <w:rPr>
                <w:b/>
              </w:rPr>
              <w:t>Источники</w:t>
            </w:r>
          </w:p>
        </w:tc>
        <w:tc>
          <w:tcPr>
            <w:tcW w:w="7795" w:type="dxa"/>
            <w:tcBorders>
              <w:right w:val="nil"/>
            </w:tcBorders>
          </w:tcPr>
          <w:p w14:paraId="3FD53F4A" w14:textId="77777777" w:rsidR="006D42C9" w:rsidRPr="001043A3" w:rsidRDefault="002F6971">
            <w:pPr>
              <w:pStyle w:val="TableParagraph"/>
              <w:spacing w:before="122"/>
              <w:ind w:left="100" w:right="1044"/>
            </w:pPr>
            <w:r w:rsidRPr="001043A3">
              <w:rPr>
                <w:lang w:val="ru-RU"/>
              </w:rPr>
              <w:t>Линднер Й. (2005): Предприниматель: люди, которые реализуют идеи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t>IFTE (изд.), Вена</w:t>
            </w:r>
          </w:p>
        </w:tc>
      </w:tr>
      <w:tr w:rsidR="006D42C9" w:rsidRPr="001043A3" w14:paraId="17F8A462" w14:textId="77777777" w:rsidTr="000220AE">
        <w:trPr>
          <w:trHeight w:val="3285"/>
        </w:trPr>
        <w:tc>
          <w:tcPr>
            <w:tcW w:w="2443" w:type="dxa"/>
            <w:tcBorders>
              <w:left w:val="nil"/>
            </w:tcBorders>
          </w:tcPr>
          <w:p w14:paraId="11381D31" w14:textId="77777777" w:rsidR="006D42C9" w:rsidRPr="001043A3" w:rsidRDefault="002F6971" w:rsidP="0022642A">
            <w:pPr>
              <w:pStyle w:val="TableParagraph"/>
              <w:spacing w:before="122"/>
              <w:ind w:left="890" w:right="85" w:firstLine="330"/>
              <w:jc w:val="right"/>
              <w:rPr>
                <w:b/>
              </w:rPr>
            </w:pPr>
            <w:r w:rsidRPr="001043A3">
              <w:rPr>
                <w:b/>
              </w:rPr>
              <w:t>Условия использова</w:t>
            </w:r>
            <w:r w:rsidR="00161C80" w:rsidRPr="001043A3">
              <w:rPr>
                <w:b/>
                <w:lang w:val="ru-RU"/>
              </w:rPr>
              <w:t>-</w:t>
            </w:r>
            <w:r w:rsidR="0022642A" w:rsidRPr="001043A3">
              <w:rPr>
                <w:b/>
                <w:lang w:val="it-IT"/>
              </w:rPr>
              <w:t xml:space="preserve">  </w:t>
            </w:r>
            <w:r w:rsidRPr="001043A3">
              <w:rPr>
                <w:b/>
              </w:rPr>
              <w:t>ния</w:t>
            </w:r>
          </w:p>
        </w:tc>
        <w:tc>
          <w:tcPr>
            <w:tcW w:w="7795" w:type="dxa"/>
            <w:tcBorders>
              <w:right w:val="nil"/>
            </w:tcBorders>
          </w:tcPr>
          <w:p w14:paraId="30C48CA3" w14:textId="77777777" w:rsidR="006D42C9" w:rsidRPr="001043A3" w:rsidRDefault="002F6971">
            <w:pPr>
              <w:pStyle w:val="TableParagraph"/>
              <w:spacing w:before="122"/>
              <w:ind w:left="100" w:right="213"/>
              <w:rPr>
                <w:lang w:val="ru-RU"/>
              </w:rPr>
            </w:pPr>
            <w:r w:rsidRPr="001043A3">
              <w:rPr>
                <w:lang w:val="ru-RU"/>
              </w:rPr>
              <w:t>Все материалы для учителей и учащихся, которые были разработаны в рамках</w:t>
            </w:r>
            <w:r w:rsidR="00401361" w:rsidRPr="001043A3">
              <w:rPr>
                <w:lang w:val="ru-RU"/>
              </w:rPr>
              <w:t xml:space="preserve"> </w:t>
            </w:r>
            <w:r w:rsidR="00401361" w:rsidRPr="001043A3">
              <w:t>Youth</w:t>
            </w:r>
            <w:r w:rsidR="00401361" w:rsidRPr="001043A3">
              <w:rPr>
                <w:lang w:val="ru-RU"/>
              </w:rPr>
              <w:t xml:space="preserve"> </w:t>
            </w:r>
            <w:r w:rsidR="00401361" w:rsidRPr="001043A3">
              <w:t>Start</w:t>
            </w:r>
            <w:r w:rsidR="00401361" w:rsidRPr="001043A3">
              <w:rPr>
                <w:lang w:val="ru-RU"/>
              </w:rPr>
              <w:t xml:space="preserve"> </w:t>
            </w:r>
            <w:r w:rsidR="00401361" w:rsidRPr="001043A3">
              <w:t>Entrepreneurial</w:t>
            </w:r>
            <w:r w:rsidR="00401361" w:rsidRPr="001043A3">
              <w:rPr>
                <w:lang w:val="ru-RU"/>
              </w:rPr>
              <w:t xml:space="preserve"> </w:t>
            </w:r>
            <w:r w:rsidR="00401361" w:rsidRPr="001043A3">
              <w:t>Chall</w:t>
            </w:r>
            <w:r w:rsidRPr="001043A3">
              <w:t>enge</w:t>
            </w:r>
            <w:r w:rsidRPr="001043A3">
              <w:rPr>
                <w:lang w:val="ru-RU"/>
              </w:rPr>
              <w:t>, лицензированы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>Вы имеет право копировать и распространять материалы</w:t>
            </w:r>
            <w:r w:rsidR="00401361" w:rsidRPr="001043A3">
              <w:rPr>
                <w:lang w:val="ru-RU"/>
              </w:rPr>
              <w:t>.</w:t>
            </w:r>
          </w:p>
          <w:p w14:paraId="7F5406A7" w14:textId="77777777" w:rsidR="006D42C9" w:rsidRPr="001043A3" w:rsidRDefault="002F6971">
            <w:pPr>
              <w:pStyle w:val="TableParagraph"/>
              <w:spacing w:before="2"/>
              <w:ind w:left="100" w:right="294"/>
              <w:rPr>
                <w:lang w:val="ru-RU"/>
              </w:rPr>
            </w:pPr>
            <w:r w:rsidRPr="001043A3">
              <w:rPr>
                <w:lang w:val="ru-RU"/>
              </w:rPr>
              <w:t xml:space="preserve">Условие – </w:t>
            </w:r>
            <w:r w:rsidR="0014019C" w:rsidRPr="001043A3">
              <w:rPr>
                <w:lang w:val="ru-RU"/>
              </w:rPr>
              <w:t>соблюдение авторских прав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>Материалы не могут быть использованы в коммерческих целях</w:t>
            </w:r>
            <w:r w:rsidR="00401361" w:rsidRPr="001043A3">
              <w:rPr>
                <w:lang w:val="ru-RU"/>
              </w:rPr>
              <w:t xml:space="preserve">. </w:t>
            </w:r>
            <w:r w:rsidR="005B1900" w:rsidRPr="001043A3">
              <w:rPr>
                <w:lang w:val="ru-RU"/>
              </w:rPr>
              <w:t>Вы можете перерабатывать материалы</w:t>
            </w:r>
            <w:r w:rsidR="00401361" w:rsidRPr="001043A3">
              <w:rPr>
                <w:lang w:val="ru-RU"/>
              </w:rPr>
              <w:t xml:space="preserve">, </w:t>
            </w:r>
            <w:r w:rsidR="005B1900" w:rsidRPr="001043A3">
              <w:rPr>
                <w:lang w:val="ru-RU"/>
              </w:rPr>
              <w:t>но использовать только под лицензией оригинала</w:t>
            </w:r>
            <w:r w:rsidR="00401361" w:rsidRPr="001043A3">
              <w:rPr>
                <w:lang w:val="ru-RU"/>
              </w:rPr>
              <w:t xml:space="preserve">. </w:t>
            </w:r>
            <w:r w:rsidR="005B1900" w:rsidRPr="001043A3">
              <w:rPr>
                <w:lang w:val="ru-RU"/>
              </w:rPr>
              <w:t>Больше информации по вопр</w:t>
            </w:r>
            <w:r w:rsidR="00AC6133" w:rsidRPr="001043A3">
              <w:rPr>
                <w:lang w:val="ru-RU"/>
              </w:rPr>
              <w:t>о</w:t>
            </w:r>
            <w:r w:rsidR="005B1900" w:rsidRPr="001043A3">
              <w:rPr>
                <w:lang w:val="ru-RU"/>
              </w:rPr>
              <w:t>сам лицензирования</w:t>
            </w:r>
            <w:hyperlink r:id="rId18">
              <w:r w:rsidR="00401361" w:rsidRPr="001043A3">
                <w:rPr>
                  <w:lang w:val="ru-RU"/>
                </w:rPr>
                <w:t xml:space="preserve"> </w:t>
              </w:r>
              <w:r w:rsidR="00401361" w:rsidRPr="001043A3">
                <w:t>http</w:t>
              </w:r>
              <w:r w:rsidR="00401361" w:rsidRPr="001043A3">
                <w:rPr>
                  <w:lang w:val="ru-RU"/>
                </w:rPr>
                <w:t>://</w:t>
              </w:r>
              <w:r w:rsidR="00401361" w:rsidRPr="001043A3">
                <w:t>creativecommons</w:t>
              </w:r>
              <w:r w:rsidR="00401361" w:rsidRPr="001043A3">
                <w:rPr>
                  <w:lang w:val="ru-RU"/>
                </w:rPr>
                <w:t>.</w:t>
              </w:r>
              <w:r w:rsidR="00401361" w:rsidRPr="001043A3">
                <w:t>org</w:t>
              </w:r>
              <w:r w:rsidR="00401361" w:rsidRPr="001043A3">
                <w:rPr>
                  <w:lang w:val="ru-RU"/>
                </w:rPr>
                <w:t>/</w:t>
              </w:r>
              <w:r w:rsidR="00401361" w:rsidRPr="001043A3">
                <w:t>licenses</w:t>
              </w:r>
              <w:r w:rsidR="00401361" w:rsidRPr="001043A3">
                <w:rPr>
                  <w:lang w:val="ru-RU"/>
                </w:rPr>
                <w:t>/</w:t>
              </w:r>
              <w:r w:rsidR="00401361" w:rsidRPr="001043A3">
                <w:t>by</w:t>
              </w:r>
              <w:r w:rsidR="00401361" w:rsidRPr="001043A3">
                <w:rPr>
                  <w:lang w:val="ru-RU"/>
                </w:rPr>
                <w:t>-</w:t>
              </w:r>
              <w:r w:rsidR="00401361" w:rsidRPr="001043A3">
                <w:t>nc</w:t>
              </w:r>
              <w:r w:rsidR="00401361" w:rsidRPr="001043A3">
                <w:rPr>
                  <w:lang w:val="ru-RU"/>
                </w:rPr>
                <w:t>-</w:t>
              </w:r>
              <w:r w:rsidR="00401361" w:rsidRPr="001043A3">
                <w:t>sa</w:t>
              </w:r>
              <w:r w:rsidR="00401361" w:rsidRPr="001043A3">
                <w:rPr>
                  <w:lang w:val="ru-RU"/>
                </w:rPr>
                <w:t>/4.0/</w:t>
              </w:r>
              <w:r w:rsidR="00401361" w:rsidRPr="001043A3">
                <w:t>deed</w:t>
              </w:r>
              <w:r w:rsidR="00401361" w:rsidRPr="001043A3">
                <w:rPr>
                  <w:lang w:val="ru-RU"/>
                </w:rPr>
                <w:t>.</w:t>
              </w:r>
              <w:r w:rsidR="00401361" w:rsidRPr="001043A3">
                <w:t>de</w:t>
              </w:r>
            </w:hyperlink>
          </w:p>
          <w:p w14:paraId="559032C5" w14:textId="77777777" w:rsidR="006D42C9" w:rsidRPr="001043A3" w:rsidRDefault="005B1900" w:rsidP="005B1900">
            <w:pPr>
              <w:pStyle w:val="TableParagraph"/>
              <w:spacing w:before="120"/>
              <w:ind w:left="100" w:right="638"/>
              <w:rPr>
                <w:lang w:val="ru-RU"/>
              </w:rPr>
            </w:pPr>
            <w:r w:rsidRPr="001043A3">
              <w:rPr>
                <w:lang w:val="ru-RU"/>
              </w:rPr>
              <w:t xml:space="preserve"> </w:t>
            </w:r>
            <w:r w:rsidRPr="001043A3">
              <w:t>Youth</w:t>
            </w:r>
            <w:r w:rsidRPr="001043A3">
              <w:rPr>
                <w:lang w:val="ru-RU"/>
              </w:rPr>
              <w:t xml:space="preserve"> </w:t>
            </w:r>
            <w:r w:rsidRPr="001043A3">
              <w:t>Start</w:t>
            </w:r>
            <w:r w:rsidRPr="001043A3">
              <w:rPr>
                <w:lang w:val="ru-RU"/>
              </w:rPr>
              <w:t xml:space="preserve"> – команда будет рада контактам: с одной стороны контакты и предложения со стороны национальных партнёров</w:t>
            </w:r>
            <w:r w:rsidR="00401361" w:rsidRPr="001043A3">
              <w:rPr>
                <w:lang w:val="ru-RU"/>
              </w:rPr>
              <w:t xml:space="preserve">, </w:t>
            </w:r>
            <w:r w:rsidRPr="001043A3">
              <w:rPr>
                <w:lang w:val="ru-RU"/>
              </w:rPr>
              <w:t xml:space="preserve">с другой </w:t>
            </w:r>
            <w:r w:rsidR="00AC6133" w:rsidRPr="001043A3">
              <w:rPr>
                <w:lang w:val="ru-RU"/>
              </w:rPr>
              <w:t>стороны поддержка при внедрении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t>E</w:t>
            </w:r>
            <w:r w:rsidRPr="001043A3">
              <w:rPr>
                <w:lang w:val="ru-RU"/>
              </w:rPr>
              <w:t>-</w:t>
            </w:r>
            <w:r w:rsidRPr="001043A3">
              <w:t>Mail</w:t>
            </w:r>
            <w:r w:rsidRPr="001043A3">
              <w:rPr>
                <w:lang w:val="ru-RU"/>
              </w:rPr>
              <w:t xml:space="preserve">-адрес </w:t>
            </w:r>
          </w:p>
        </w:tc>
      </w:tr>
      <w:tr w:rsidR="006D42C9" w:rsidRPr="001043A3" w14:paraId="24B43172" w14:textId="77777777">
        <w:trPr>
          <w:trHeight w:val="801"/>
        </w:trPr>
        <w:tc>
          <w:tcPr>
            <w:tcW w:w="2443" w:type="dxa"/>
            <w:tcBorders>
              <w:left w:val="nil"/>
            </w:tcBorders>
          </w:tcPr>
          <w:p w14:paraId="38C6FDE6" w14:textId="77777777" w:rsidR="00161C80" w:rsidRPr="001043A3" w:rsidRDefault="0022642A">
            <w:pPr>
              <w:pStyle w:val="TableParagraph"/>
              <w:spacing w:before="117"/>
              <w:ind w:left="149" w:right="84" w:firstLine="790"/>
              <w:rPr>
                <w:b/>
              </w:rPr>
            </w:pPr>
            <w:r w:rsidRPr="001043A3">
              <w:rPr>
                <w:b/>
              </w:rPr>
              <w:t xml:space="preserve">         </w:t>
            </w:r>
            <w:r w:rsidR="005B1900" w:rsidRPr="001043A3">
              <w:rPr>
                <w:b/>
              </w:rPr>
              <w:t xml:space="preserve">Авторы </w:t>
            </w:r>
          </w:p>
          <w:p w14:paraId="4507202B" w14:textId="77777777" w:rsidR="006D42C9" w:rsidRPr="001043A3" w:rsidRDefault="0022642A">
            <w:pPr>
              <w:pStyle w:val="TableParagraph"/>
              <w:spacing w:before="117"/>
              <w:ind w:left="149" w:right="84" w:firstLine="790"/>
              <w:rPr>
                <w:b/>
              </w:rPr>
            </w:pPr>
            <w:r w:rsidRPr="001043A3">
              <w:rPr>
                <w:b/>
                <w:lang w:val="it-IT"/>
              </w:rPr>
              <w:t xml:space="preserve">     </w:t>
            </w:r>
            <w:r w:rsidR="00161C80" w:rsidRPr="001043A3">
              <w:rPr>
                <w:b/>
                <w:lang w:val="ru-RU"/>
              </w:rPr>
              <w:t>Издатели</w:t>
            </w:r>
            <w:r w:rsidR="005B1900" w:rsidRPr="001043A3">
              <w:rPr>
                <w:b/>
                <w:lang w:val="ru-RU"/>
              </w:rPr>
              <w:t xml:space="preserve">    </w:t>
            </w:r>
            <w:r w:rsidR="00161C80" w:rsidRPr="001043A3">
              <w:rPr>
                <w:b/>
                <w:lang w:val="ru-RU"/>
              </w:rPr>
              <w:t xml:space="preserve">      </w:t>
            </w:r>
          </w:p>
        </w:tc>
        <w:tc>
          <w:tcPr>
            <w:tcW w:w="7795" w:type="dxa"/>
            <w:tcBorders>
              <w:right w:val="nil"/>
            </w:tcBorders>
          </w:tcPr>
          <w:p w14:paraId="3D69F3A1" w14:textId="77777777" w:rsidR="006D42C9" w:rsidRPr="001043A3" w:rsidRDefault="005B1900">
            <w:pPr>
              <w:pStyle w:val="TableParagraph"/>
              <w:spacing w:before="117"/>
              <w:ind w:left="100" w:right="710"/>
              <w:rPr>
                <w:lang w:val="ru-RU"/>
              </w:rPr>
            </w:pPr>
            <w:r w:rsidRPr="001043A3">
              <w:rPr>
                <w:lang w:val="ru-RU"/>
              </w:rPr>
              <w:t>Йоханнес Линднер (автор и издатель), Чедвик В.Р</w:t>
            </w:r>
            <w:r w:rsidR="00401361" w:rsidRPr="001043A3">
              <w:rPr>
                <w:lang w:val="ru-RU"/>
              </w:rPr>
              <w:t xml:space="preserve">. </w:t>
            </w:r>
            <w:r w:rsidRPr="001043A3">
              <w:rPr>
                <w:lang w:val="ru-RU"/>
              </w:rPr>
              <w:t>Вильямс (автор проверка компетенций), Геральд Фрёлих</w:t>
            </w:r>
            <w:r w:rsidR="00401361" w:rsidRPr="001043A3">
              <w:rPr>
                <w:lang w:val="ru-RU"/>
              </w:rPr>
              <w:t xml:space="preserve"> (</w:t>
            </w:r>
            <w:r w:rsidRPr="001043A3">
              <w:rPr>
                <w:lang w:val="ru-RU"/>
              </w:rPr>
              <w:t>автор и издатель</w:t>
            </w:r>
            <w:r w:rsidR="00401361" w:rsidRPr="001043A3">
              <w:rPr>
                <w:lang w:val="ru-RU"/>
              </w:rPr>
              <w:t>)</w:t>
            </w:r>
          </w:p>
        </w:tc>
      </w:tr>
      <w:tr w:rsidR="006D42C9" w:rsidRPr="001043A3" w14:paraId="6DC5B740" w14:textId="77777777">
        <w:trPr>
          <w:trHeight w:val="801"/>
        </w:trPr>
        <w:tc>
          <w:tcPr>
            <w:tcW w:w="2443" w:type="dxa"/>
            <w:tcBorders>
              <w:left w:val="nil"/>
            </w:tcBorders>
          </w:tcPr>
          <w:p w14:paraId="2FD9A09B" w14:textId="77777777" w:rsidR="006D42C9" w:rsidRPr="001043A3" w:rsidRDefault="005B1900" w:rsidP="0022642A">
            <w:pPr>
              <w:pStyle w:val="TableParagraph"/>
              <w:spacing w:before="122"/>
              <w:ind w:right="84"/>
              <w:jc w:val="right"/>
              <w:rPr>
                <w:b/>
                <w:lang w:val="ru-RU"/>
              </w:rPr>
            </w:pPr>
            <w:r w:rsidRPr="001043A3">
              <w:rPr>
                <w:b/>
                <w:lang w:val="ru-RU"/>
              </w:rPr>
              <w:t>Графическое оформление</w:t>
            </w:r>
          </w:p>
        </w:tc>
        <w:tc>
          <w:tcPr>
            <w:tcW w:w="7795" w:type="dxa"/>
            <w:tcBorders>
              <w:right w:val="nil"/>
            </w:tcBorders>
          </w:tcPr>
          <w:p w14:paraId="4AF32B02" w14:textId="77777777" w:rsidR="006D42C9" w:rsidRPr="001043A3" w:rsidRDefault="005B1900">
            <w:pPr>
              <w:pStyle w:val="TableParagraph"/>
              <w:spacing w:before="122"/>
              <w:ind w:left="100"/>
              <w:rPr>
                <w:lang w:val="ru-RU"/>
              </w:rPr>
            </w:pPr>
            <w:r w:rsidRPr="001043A3">
              <w:rPr>
                <w:lang w:val="ru-RU"/>
              </w:rPr>
              <w:t>Валентин Майрхофер (вёрстка), Петер Штромбергер (пиктограммы</w:t>
            </w:r>
            <w:r w:rsidR="00401361" w:rsidRPr="001043A3">
              <w:rPr>
                <w:lang w:val="ru-RU"/>
              </w:rPr>
              <w:t>)</w:t>
            </w:r>
          </w:p>
        </w:tc>
      </w:tr>
    </w:tbl>
    <w:p w14:paraId="5514160C" w14:textId="77777777" w:rsidR="006D42C9" w:rsidRPr="001043A3" w:rsidRDefault="00E86AAB">
      <w:r>
        <w:pict w14:anchorId="0058A391">
          <v:line id="_x0000_s2050" alt="" style="position:absolute;z-index:-251646464;mso-wrap-edited:f;mso-width-percent:0;mso-height-percent:0;mso-position-horizontal-relative:page;mso-position-vertical-relative:page;mso-width-percent:0;mso-height-percent:0" from="189.25pt,235.45pt" to="189.25pt,249.6pt" strokecolor="yellow" strokeweight="2.64pt">
            <w10:wrap anchorx="page" anchory="page"/>
          </v:line>
        </w:pict>
      </w:r>
    </w:p>
    <w:sectPr w:rsidR="006D42C9" w:rsidRPr="001043A3" w:rsidSect="00C85DAB">
      <w:pgSz w:w="11910" w:h="16840"/>
      <w:pgMar w:top="1680" w:right="720" w:bottom="980" w:left="720" w:header="386" w:footer="7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700C2" w14:textId="77777777" w:rsidR="00E86AAB" w:rsidRDefault="00E86AAB">
      <w:r>
        <w:separator/>
      </w:r>
    </w:p>
  </w:endnote>
  <w:endnote w:type="continuationSeparator" w:id="0">
    <w:p w14:paraId="11EE541D" w14:textId="77777777" w:rsidR="00E86AAB" w:rsidRDefault="00E86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0455" w14:textId="77777777" w:rsidR="006D42C9" w:rsidRDefault="00E86AAB">
    <w:pPr>
      <w:pStyle w:val="Textkrper"/>
      <w:spacing w:line="14" w:lineRule="auto"/>
      <w:rPr>
        <w:sz w:val="20"/>
      </w:rPr>
    </w:pPr>
    <w:r>
      <w:pict w14:anchorId="71A32A2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292.95pt;margin-top:791.55pt;width:10.1pt;height:16.65pt;z-index:-1472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5D900BE" w14:textId="77777777" w:rsidR="006D42C9" w:rsidRDefault="00C85DAB">
                <w:pPr>
                  <w:pStyle w:val="Textkrper"/>
                  <w:spacing w:before="20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 w:rsidR="0040136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2642A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4AD27" w14:textId="77777777" w:rsidR="00E86AAB" w:rsidRDefault="00E86AAB">
      <w:r>
        <w:separator/>
      </w:r>
    </w:p>
  </w:footnote>
  <w:footnote w:type="continuationSeparator" w:id="0">
    <w:p w14:paraId="2DCBE814" w14:textId="77777777" w:rsidR="00E86AAB" w:rsidRDefault="00E86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145F7" w14:textId="77777777" w:rsidR="006D42C9" w:rsidRDefault="00401361">
    <w:pPr>
      <w:pStyle w:val="Textkrper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420679" behindDoc="1" locked="0" layoutInCell="1" allowOverlap="1" wp14:anchorId="5CF9ED5F" wp14:editId="7B1447B3">
          <wp:simplePos x="0" y="0"/>
          <wp:positionH relativeFrom="page">
            <wp:posOffset>6253360</wp:posOffset>
          </wp:positionH>
          <wp:positionV relativeFrom="page">
            <wp:posOffset>244988</wp:posOffset>
          </wp:positionV>
          <wp:extent cx="863599" cy="863600"/>
          <wp:effectExtent l="0" t="0" r="0" b="0"/>
          <wp:wrapNone/>
          <wp:docPr id="51" name="image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599" cy="8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6AAB">
      <w:pict w14:anchorId="540F9756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alt="" style="position:absolute;margin-left:35.45pt;margin-top:34.3pt;width:199.6pt;height:36.1pt;z-index:-14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6A6A5791" w14:textId="77777777" w:rsidR="006D42C9" w:rsidRDefault="00401361">
                <w:pPr>
                  <w:spacing w:before="21"/>
                  <w:ind w:left="20"/>
                  <w:rPr>
                    <w:rFonts w:ascii="Calibri"/>
                    <w:b/>
                    <w:sz w:val="32"/>
                  </w:rPr>
                </w:pPr>
                <w:r>
                  <w:rPr>
                    <w:rFonts w:ascii="Calibri"/>
                    <w:b/>
                    <w:color w:val="FBB900"/>
                    <w:sz w:val="32"/>
                  </w:rPr>
                  <w:t>Hero Challenge B1</w:t>
                </w:r>
              </w:p>
              <w:p w14:paraId="0CAE48EC" w14:textId="77777777" w:rsidR="006D42C9" w:rsidRDefault="00401361">
                <w:pPr>
                  <w:pStyle w:val="Textkrper"/>
                  <w:spacing w:before="8"/>
                  <w:ind w:left="20"/>
                </w:pPr>
                <w:r>
                  <w:t>You</w:t>
                </w:r>
                <w:r>
                  <w:rPr>
                    <w:position w:val="6"/>
                    <w:sz w:val="16"/>
                  </w:rPr>
                  <w:t xml:space="preserve">th </w:t>
                </w:r>
                <w:r>
                  <w:t>Start Entrepreneurial Challenges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686FA" w14:textId="77777777" w:rsidR="006D42C9" w:rsidRDefault="00401361">
    <w:pPr>
      <w:pStyle w:val="Textkrper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420751" behindDoc="1" locked="0" layoutInCell="1" allowOverlap="1" wp14:anchorId="181D2433" wp14:editId="31027179">
          <wp:simplePos x="0" y="0"/>
          <wp:positionH relativeFrom="page">
            <wp:posOffset>6253360</wp:posOffset>
          </wp:positionH>
          <wp:positionV relativeFrom="page">
            <wp:posOffset>244988</wp:posOffset>
          </wp:positionV>
          <wp:extent cx="863599" cy="863600"/>
          <wp:effectExtent l="0" t="0" r="0" b="0"/>
          <wp:wrapNone/>
          <wp:docPr id="53" name="image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image2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599" cy="8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6AAB">
      <w:pict w14:anchorId="45C80A9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35.45pt;margin-top:34.3pt;width:199.6pt;height:36.1pt;z-index:-1468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5DA895CD" w14:textId="77777777" w:rsidR="006D42C9" w:rsidRDefault="00401361">
                <w:pPr>
                  <w:spacing w:before="21"/>
                  <w:ind w:left="20"/>
                  <w:rPr>
                    <w:rFonts w:ascii="Calibri"/>
                    <w:b/>
                    <w:sz w:val="32"/>
                  </w:rPr>
                </w:pPr>
                <w:r>
                  <w:rPr>
                    <w:rFonts w:ascii="Calibri"/>
                    <w:b/>
                    <w:color w:val="FBB900"/>
                    <w:sz w:val="32"/>
                  </w:rPr>
                  <w:t>Hero Challenge B1</w:t>
                </w:r>
              </w:p>
              <w:p w14:paraId="2787C1C6" w14:textId="77777777" w:rsidR="006D42C9" w:rsidRDefault="00401361">
                <w:pPr>
                  <w:pStyle w:val="Textkrper"/>
                  <w:spacing w:before="8"/>
                  <w:ind w:left="20"/>
                </w:pPr>
                <w:r>
                  <w:t>You</w:t>
                </w:r>
                <w:r>
                  <w:rPr>
                    <w:position w:val="6"/>
                    <w:sz w:val="16"/>
                  </w:rPr>
                  <w:t xml:space="preserve">th </w:t>
                </w:r>
                <w:r>
                  <w:t>Start Entrepreneurial Challenges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75711"/>
    <w:multiLevelType w:val="hybridMultilevel"/>
    <w:tmpl w:val="E69A253C"/>
    <w:lvl w:ilvl="0" w:tplc="F72636E6">
      <w:start w:val="2"/>
      <w:numFmt w:val="lowerLetter"/>
      <w:lvlText w:val="%1)"/>
      <w:lvlJc w:val="left"/>
      <w:pPr>
        <w:ind w:left="3388" w:hanging="360"/>
        <w:jc w:val="left"/>
      </w:pPr>
      <w:rPr>
        <w:rFonts w:ascii="Cambria" w:eastAsia="Cambria" w:hAnsi="Cambria" w:cs="Cambria" w:hint="default"/>
        <w:spacing w:val="-22"/>
        <w:w w:val="100"/>
        <w:sz w:val="24"/>
        <w:szCs w:val="24"/>
      </w:rPr>
    </w:lvl>
    <w:lvl w:ilvl="1" w:tplc="7264030E">
      <w:numFmt w:val="bullet"/>
      <w:lvlText w:val="•"/>
      <w:lvlJc w:val="left"/>
      <w:pPr>
        <w:ind w:left="4088" w:hanging="360"/>
      </w:pPr>
      <w:rPr>
        <w:rFonts w:hint="default"/>
      </w:rPr>
    </w:lvl>
    <w:lvl w:ilvl="2" w:tplc="A50C4BA0">
      <w:numFmt w:val="bullet"/>
      <w:lvlText w:val="•"/>
      <w:lvlJc w:val="left"/>
      <w:pPr>
        <w:ind w:left="4797" w:hanging="360"/>
      </w:pPr>
      <w:rPr>
        <w:rFonts w:hint="default"/>
      </w:rPr>
    </w:lvl>
    <w:lvl w:ilvl="3" w:tplc="BD90DFD4">
      <w:numFmt w:val="bullet"/>
      <w:lvlText w:val="•"/>
      <w:lvlJc w:val="left"/>
      <w:pPr>
        <w:ind w:left="5505" w:hanging="360"/>
      </w:pPr>
      <w:rPr>
        <w:rFonts w:hint="default"/>
      </w:rPr>
    </w:lvl>
    <w:lvl w:ilvl="4" w:tplc="4A5E6898">
      <w:numFmt w:val="bullet"/>
      <w:lvlText w:val="•"/>
      <w:lvlJc w:val="left"/>
      <w:pPr>
        <w:ind w:left="6214" w:hanging="360"/>
      </w:pPr>
      <w:rPr>
        <w:rFonts w:hint="default"/>
      </w:rPr>
    </w:lvl>
    <w:lvl w:ilvl="5" w:tplc="FBE8A81A">
      <w:numFmt w:val="bullet"/>
      <w:lvlText w:val="•"/>
      <w:lvlJc w:val="left"/>
      <w:pPr>
        <w:ind w:left="6922" w:hanging="360"/>
      </w:pPr>
      <w:rPr>
        <w:rFonts w:hint="default"/>
      </w:rPr>
    </w:lvl>
    <w:lvl w:ilvl="6" w:tplc="655C0F8A">
      <w:numFmt w:val="bullet"/>
      <w:lvlText w:val="•"/>
      <w:lvlJc w:val="left"/>
      <w:pPr>
        <w:ind w:left="7631" w:hanging="360"/>
      </w:pPr>
      <w:rPr>
        <w:rFonts w:hint="default"/>
      </w:rPr>
    </w:lvl>
    <w:lvl w:ilvl="7" w:tplc="9F68F350">
      <w:numFmt w:val="bullet"/>
      <w:lvlText w:val="•"/>
      <w:lvlJc w:val="left"/>
      <w:pPr>
        <w:ind w:left="8339" w:hanging="360"/>
      </w:pPr>
      <w:rPr>
        <w:rFonts w:hint="default"/>
      </w:rPr>
    </w:lvl>
    <w:lvl w:ilvl="8" w:tplc="F594EE50">
      <w:numFmt w:val="bullet"/>
      <w:lvlText w:val="•"/>
      <w:lvlJc w:val="left"/>
      <w:pPr>
        <w:ind w:left="9048" w:hanging="360"/>
      </w:pPr>
      <w:rPr>
        <w:rFonts w:hint="default"/>
      </w:rPr>
    </w:lvl>
  </w:abstractNum>
  <w:abstractNum w:abstractNumId="1" w15:restartNumberingAfterBreak="0">
    <w:nsid w:val="16AE3DAA"/>
    <w:multiLevelType w:val="hybridMultilevel"/>
    <w:tmpl w:val="C95C4244"/>
    <w:lvl w:ilvl="0" w:tplc="9800ADC8">
      <w:numFmt w:val="bullet"/>
      <w:lvlText w:val="•"/>
      <w:lvlJc w:val="left"/>
      <w:pPr>
        <w:ind w:left="846" w:hanging="700"/>
      </w:pPr>
      <w:rPr>
        <w:rFonts w:ascii="Cambria" w:eastAsia="Cambria" w:hAnsi="Cambria" w:cs="Cambria" w:hint="default"/>
        <w:spacing w:val="-3"/>
        <w:w w:val="100"/>
        <w:sz w:val="24"/>
        <w:szCs w:val="24"/>
      </w:rPr>
    </w:lvl>
    <w:lvl w:ilvl="1" w:tplc="86364318">
      <w:numFmt w:val="bullet"/>
      <w:lvlText w:val="•"/>
      <w:lvlJc w:val="left"/>
      <w:pPr>
        <w:ind w:left="1535" w:hanging="700"/>
      </w:pPr>
      <w:rPr>
        <w:rFonts w:hint="default"/>
      </w:rPr>
    </w:lvl>
    <w:lvl w:ilvl="2" w:tplc="4632574C">
      <w:numFmt w:val="bullet"/>
      <w:lvlText w:val="•"/>
      <w:lvlJc w:val="left"/>
      <w:pPr>
        <w:ind w:left="2230" w:hanging="700"/>
      </w:pPr>
      <w:rPr>
        <w:rFonts w:hint="default"/>
      </w:rPr>
    </w:lvl>
    <w:lvl w:ilvl="3" w:tplc="82FA372A">
      <w:numFmt w:val="bullet"/>
      <w:lvlText w:val="•"/>
      <w:lvlJc w:val="left"/>
      <w:pPr>
        <w:ind w:left="2925" w:hanging="700"/>
      </w:pPr>
      <w:rPr>
        <w:rFonts w:hint="default"/>
      </w:rPr>
    </w:lvl>
    <w:lvl w:ilvl="4" w:tplc="AF1E834E">
      <w:numFmt w:val="bullet"/>
      <w:lvlText w:val="•"/>
      <w:lvlJc w:val="left"/>
      <w:pPr>
        <w:ind w:left="3620" w:hanging="700"/>
      </w:pPr>
      <w:rPr>
        <w:rFonts w:hint="default"/>
      </w:rPr>
    </w:lvl>
    <w:lvl w:ilvl="5" w:tplc="D2C0B242">
      <w:numFmt w:val="bullet"/>
      <w:lvlText w:val="•"/>
      <w:lvlJc w:val="left"/>
      <w:pPr>
        <w:ind w:left="4315" w:hanging="700"/>
      </w:pPr>
      <w:rPr>
        <w:rFonts w:hint="default"/>
      </w:rPr>
    </w:lvl>
    <w:lvl w:ilvl="6" w:tplc="44FCC4D0">
      <w:numFmt w:val="bullet"/>
      <w:lvlText w:val="•"/>
      <w:lvlJc w:val="left"/>
      <w:pPr>
        <w:ind w:left="5010" w:hanging="700"/>
      </w:pPr>
      <w:rPr>
        <w:rFonts w:hint="default"/>
      </w:rPr>
    </w:lvl>
    <w:lvl w:ilvl="7" w:tplc="F8EE4964">
      <w:numFmt w:val="bullet"/>
      <w:lvlText w:val="•"/>
      <w:lvlJc w:val="left"/>
      <w:pPr>
        <w:ind w:left="5705" w:hanging="700"/>
      </w:pPr>
      <w:rPr>
        <w:rFonts w:hint="default"/>
      </w:rPr>
    </w:lvl>
    <w:lvl w:ilvl="8" w:tplc="116CB42C">
      <w:numFmt w:val="bullet"/>
      <w:lvlText w:val="•"/>
      <w:lvlJc w:val="left"/>
      <w:pPr>
        <w:ind w:left="6400" w:hanging="700"/>
      </w:pPr>
      <w:rPr>
        <w:rFonts w:hint="default"/>
      </w:rPr>
    </w:lvl>
  </w:abstractNum>
  <w:abstractNum w:abstractNumId="2" w15:restartNumberingAfterBreak="0">
    <w:nsid w:val="23F47D19"/>
    <w:multiLevelType w:val="hybridMultilevel"/>
    <w:tmpl w:val="EE3C33A6"/>
    <w:lvl w:ilvl="0" w:tplc="DE1A2D96">
      <w:start w:val="1"/>
      <w:numFmt w:val="lowerLetter"/>
      <w:lvlText w:val="%1)"/>
      <w:lvlJc w:val="left"/>
      <w:pPr>
        <w:ind w:left="3388" w:hanging="360"/>
        <w:jc w:val="left"/>
      </w:pPr>
      <w:rPr>
        <w:rFonts w:ascii="Cambria" w:eastAsia="Cambria" w:hAnsi="Cambria" w:cs="Cambria" w:hint="default"/>
        <w:spacing w:val="-8"/>
        <w:w w:val="100"/>
        <w:sz w:val="24"/>
        <w:szCs w:val="24"/>
      </w:rPr>
    </w:lvl>
    <w:lvl w:ilvl="1" w:tplc="40765BD0">
      <w:numFmt w:val="bullet"/>
      <w:lvlText w:val=""/>
      <w:lvlJc w:val="left"/>
      <w:pPr>
        <w:ind w:left="3977" w:hanging="359"/>
      </w:pPr>
      <w:rPr>
        <w:rFonts w:ascii="Symbol" w:eastAsia="Symbol" w:hAnsi="Symbol" w:cs="Symbol" w:hint="default"/>
        <w:w w:val="100"/>
        <w:sz w:val="24"/>
        <w:szCs w:val="24"/>
      </w:rPr>
    </w:lvl>
    <w:lvl w:ilvl="2" w:tplc="A76ED190">
      <w:numFmt w:val="bullet"/>
      <w:lvlText w:val="•"/>
      <w:lvlJc w:val="left"/>
      <w:pPr>
        <w:ind w:left="4700" w:hanging="359"/>
      </w:pPr>
      <w:rPr>
        <w:rFonts w:hint="default"/>
      </w:rPr>
    </w:lvl>
    <w:lvl w:ilvl="3" w:tplc="2BA2355E">
      <w:numFmt w:val="bullet"/>
      <w:lvlText w:val="•"/>
      <w:lvlJc w:val="left"/>
      <w:pPr>
        <w:ind w:left="5421" w:hanging="359"/>
      </w:pPr>
      <w:rPr>
        <w:rFonts w:hint="default"/>
      </w:rPr>
    </w:lvl>
    <w:lvl w:ilvl="4" w:tplc="BDF26E2A">
      <w:numFmt w:val="bullet"/>
      <w:lvlText w:val="•"/>
      <w:lvlJc w:val="left"/>
      <w:pPr>
        <w:ind w:left="6141" w:hanging="359"/>
      </w:pPr>
      <w:rPr>
        <w:rFonts w:hint="default"/>
      </w:rPr>
    </w:lvl>
    <w:lvl w:ilvl="5" w:tplc="C7687D8A">
      <w:numFmt w:val="bullet"/>
      <w:lvlText w:val="•"/>
      <w:lvlJc w:val="left"/>
      <w:pPr>
        <w:ind w:left="6862" w:hanging="359"/>
      </w:pPr>
      <w:rPr>
        <w:rFonts w:hint="default"/>
      </w:rPr>
    </w:lvl>
    <w:lvl w:ilvl="6" w:tplc="8730DA88">
      <w:numFmt w:val="bullet"/>
      <w:lvlText w:val="•"/>
      <w:lvlJc w:val="left"/>
      <w:pPr>
        <w:ind w:left="7583" w:hanging="359"/>
      </w:pPr>
      <w:rPr>
        <w:rFonts w:hint="default"/>
      </w:rPr>
    </w:lvl>
    <w:lvl w:ilvl="7" w:tplc="4380E37A">
      <w:numFmt w:val="bullet"/>
      <w:lvlText w:val="•"/>
      <w:lvlJc w:val="left"/>
      <w:pPr>
        <w:ind w:left="8303" w:hanging="359"/>
      </w:pPr>
      <w:rPr>
        <w:rFonts w:hint="default"/>
      </w:rPr>
    </w:lvl>
    <w:lvl w:ilvl="8" w:tplc="7F72BD5C">
      <w:numFmt w:val="bullet"/>
      <w:lvlText w:val="•"/>
      <w:lvlJc w:val="left"/>
      <w:pPr>
        <w:ind w:left="9024" w:hanging="359"/>
      </w:pPr>
      <w:rPr>
        <w:rFonts w:hint="default"/>
      </w:rPr>
    </w:lvl>
  </w:abstractNum>
  <w:abstractNum w:abstractNumId="3" w15:restartNumberingAfterBreak="0">
    <w:nsid w:val="56DB6AB4"/>
    <w:multiLevelType w:val="hybridMultilevel"/>
    <w:tmpl w:val="B936DEC4"/>
    <w:lvl w:ilvl="0" w:tplc="987440AC">
      <w:start w:val="1"/>
      <w:numFmt w:val="decimal"/>
      <w:lvlText w:val="%1."/>
      <w:lvlJc w:val="left"/>
      <w:pPr>
        <w:ind w:left="559" w:hanging="360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7954F724">
      <w:numFmt w:val="bullet"/>
      <w:lvlText w:val="•"/>
      <w:lvlJc w:val="left"/>
      <w:pPr>
        <w:ind w:left="1283" w:hanging="360"/>
      </w:pPr>
      <w:rPr>
        <w:rFonts w:hint="default"/>
      </w:rPr>
    </w:lvl>
    <w:lvl w:ilvl="2" w:tplc="D64EEC4A">
      <w:numFmt w:val="bullet"/>
      <w:lvlText w:val="•"/>
      <w:lvlJc w:val="left"/>
      <w:pPr>
        <w:ind w:left="2006" w:hanging="360"/>
      </w:pPr>
      <w:rPr>
        <w:rFonts w:hint="default"/>
      </w:rPr>
    </w:lvl>
    <w:lvl w:ilvl="3" w:tplc="6CA0B0B6">
      <w:numFmt w:val="bullet"/>
      <w:lvlText w:val="•"/>
      <w:lvlJc w:val="left"/>
      <w:pPr>
        <w:ind w:left="2729" w:hanging="360"/>
      </w:pPr>
      <w:rPr>
        <w:rFonts w:hint="default"/>
      </w:rPr>
    </w:lvl>
    <w:lvl w:ilvl="4" w:tplc="A4165204">
      <w:numFmt w:val="bullet"/>
      <w:lvlText w:val="•"/>
      <w:lvlJc w:val="left"/>
      <w:pPr>
        <w:ind w:left="3452" w:hanging="360"/>
      </w:pPr>
      <w:rPr>
        <w:rFonts w:hint="default"/>
      </w:rPr>
    </w:lvl>
    <w:lvl w:ilvl="5" w:tplc="D6B8DB8A">
      <w:numFmt w:val="bullet"/>
      <w:lvlText w:val="•"/>
      <w:lvlJc w:val="left"/>
      <w:pPr>
        <w:ind w:left="4175" w:hanging="360"/>
      </w:pPr>
      <w:rPr>
        <w:rFonts w:hint="default"/>
      </w:rPr>
    </w:lvl>
    <w:lvl w:ilvl="6" w:tplc="FAD2F25C">
      <w:numFmt w:val="bullet"/>
      <w:lvlText w:val="•"/>
      <w:lvlJc w:val="left"/>
      <w:pPr>
        <w:ind w:left="4898" w:hanging="360"/>
      </w:pPr>
      <w:rPr>
        <w:rFonts w:hint="default"/>
      </w:rPr>
    </w:lvl>
    <w:lvl w:ilvl="7" w:tplc="7B54A302">
      <w:numFmt w:val="bullet"/>
      <w:lvlText w:val="•"/>
      <w:lvlJc w:val="left"/>
      <w:pPr>
        <w:ind w:left="5621" w:hanging="360"/>
      </w:pPr>
      <w:rPr>
        <w:rFonts w:hint="default"/>
      </w:rPr>
    </w:lvl>
    <w:lvl w:ilvl="8" w:tplc="04BCF9A2">
      <w:numFmt w:val="bullet"/>
      <w:lvlText w:val="•"/>
      <w:lvlJc w:val="left"/>
      <w:pPr>
        <w:ind w:left="6344" w:hanging="360"/>
      </w:pPr>
      <w:rPr>
        <w:rFonts w:hint="default"/>
      </w:rPr>
    </w:lvl>
  </w:abstractNum>
  <w:num w:numId="1" w16cid:durableId="352804642">
    <w:abstractNumId w:val="2"/>
  </w:num>
  <w:num w:numId="2" w16cid:durableId="1773159049">
    <w:abstractNumId w:val="0"/>
  </w:num>
  <w:num w:numId="3" w16cid:durableId="1363625867">
    <w:abstractNumId w:val="1"/>
  </w:num>
  <w:num w:numId="4" w16cid:durableId="139079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2C9"/>
    <w:rsid w:val="000220AE"/>
    <w:rsid w:val="001043A3"/>
    <w:rsid w:val="0014019C"/>
    <w:rsid w:val="00161C80"/>
    <w:rsid w:val="0018590A"/>
    <w:rsid w:val="002154C0"/>
    <w:rsid w:val="0022642A"/>
    <w:rsid w:val="002F6971"/>
    <w:rsid w:val="00382F44"/>
    <w:rsid w:val="00401361"/>
    <w:rsid w:val="004714E4"/>
    <w:rsid w:val="004C5518"/>
    <w:rsid w:val="004E5656"/>
    <w:rsid w:val="005B1900"/>
    <w:rsid w:val="00620C82"/>
    <w:rsid w:val="006324D0"/>
    <w:rsid w:val="00677726"/>
    <w:rsid w:val="00692370"/>
    <w:rsid w:val="006D42C9"/>
    <w:rsid w:val="00985AED"/>
    <w:rsid w:val="009A6DBC"/>
    <w:rsid w:val="009A71A6"/>
    <w:rsid w:val="009C6AEF"/>
    <w:rsid w:val="009D35D1"/>
    <w:rsid w:val="009E6764"/>
    <w:rsid w:val="00A064B4"/>
    <w:rsid w:val="00A2530B"/>
    <w:rsid w:val="00AC51FA"/>
    <w:rsid w:val="00AC6133"/>
    <w:rsid w:val="00AC727A"/>
    <w:rsid w:val="00AF1AFD"/>
    <w:rsid w:val="00B013A6"/>
    <w:rsid w:val="00C85DAB"/>
    <w:rsid w:val="00D20D40"/>
    <w:rsid w:val="00DD41D8"/>
    <w:rsid w:val="00DD6D51"/>
    <w:rsid w:val="00E86AAB"/>
    <w:rsid w:val="00F2615B"/>
    <w:rsid w:val="00F3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2"/>
    </o:shapelayout>
  </w:shapeDefaults>
  <w:decimalSymbol w:val=","/>
  <w:listSeparator w:val=";"/>
  <w14:docId w14:val="1085413B"/>
  <w15:docId w15:val="{63D2C06A-8D92-4C4E-A11D-624A9B9E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sid w:val="00C85DAB"/>
    <w:rPr>
      <w:rFonts w:ascii="Cambria" w:eastAsia="Cambria" w:hAnsi="Cambria" w:cs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5D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C85DAB"/>
    <w:rPr>
      <w:sz w:val="24"/>
      <w:szCs w:val="24"/>
    </w:rPr>
  </w:style>
  <w:style w:type="paragraph" w:styleId="Listenabsatz">
    <w:name w:val="List Paragraph"/>
    <w:basedOn w:val="Standard"/>
    <w:uiPriority w:val="1"/>
    <w:qFormat/>
    <w:rsid w:val="00C85DAB"/>
    <w:pPr>
      <w:ind w:left="3977" w:hanging="358"/>
    </w:pPr>
  </w:style>
  <w:style w:type="paragraph" w:customStyle="1" w:styleId="TableParagraph">
    <w:name w:val="Table Paragraph"/>
    <w:basedOn w:val="Standard"/>
    <w:uiPriority w:val="1"/>
    <w:qFormat/>
    <w:rsid w:val="00C85DAB"/>
  </w:style>
  <w:style w:type="character" w:styleId="Hyperlink">
    <w:name w:val="Hyperlink"/>
    <w:basedOn w:val="Absatz-Standardschriftart"/>
    <w:uiPriority w:val="99"/>
    <w:unhideWhenUsed/>
    <w:rsid w:val="00677726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64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642A"/>
    <w:rPr>
      <w:rFonts w:ascii="Tahoma" w:eastAsia="Cambri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uiPriority w:val="1"/>
    <w:rsid w:val="00620C82"/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emf"/><Relationship Id="rId18" Type="http://schemas.openxmlformats.org/officeDocument/2006/relationships/hyperlink" Target="http://creativecommons.org/licenses/by-nc-sa/4.0/deed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www.youthstart.eu/" TargetMode="Externa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youthstart.e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C50DB-37AE-B84A-8497-CC301160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1482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синькевич</dc:creator>
  <cp:lastModifiedBy>Freiwilliges Umweltjahr</cp:lastModifiedBy>
  <cp:revision>18</cp:revision>
  <dcterms:created xsi:type="dcterms:W3CDTF">2019-01-13T12:51:00Z</dcterms:created>
  <dcterms:modified xsi:type="dcterms:W3CDTF">2024-09-20T09:39:00Z</dcterms:modified>
</cp:coreProperties>
</file>